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5" w:rsidRPr="00550791" w:rsidRDefault="009B77D5" w:rsidP="00595B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484F10"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Факультет педагогіки, психології та </w:t>
      </w:r>
      <w:proofErr w:type="gramStart"/>
      <w:r w:rsidR="00484F10"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соц</w:t>
      </w:r>
      <w:proofErr w:type="gramEnd"/>
      <w:r w:rsidR="00484F10"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іальної роботи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Кафедра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практичної психології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 xml:space="preserve">          </w:t>
      </w:r>
    </w:p>
    <w:p w:rsidR="00C01A97" w:rsidRPr="00550791" w:rsidRDefault="00C01A97" w:rsidP="00595B8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9B77D5" w:rsidRPr="00550791" w:rsidRDefault="009B77D5" w:rsidP="00595B8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«</w:t>
      </w:r>
      <w:r w:rsidR="00972CC5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Тренінг </w:t>
      </w:r>
      <w:proofErr w:type="gramStart"/>
      <w:r w:rsidR="00972CC5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проф</w:t>
      </w:r>
      <w:proofErr w:type="gramEnd"/>
      <w:r w:rsidR="00972CC5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ілактики емоційного вигорання</w:t>
      </w:r>
      <w:r w:rsidRPr="00550791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»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24317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</w:t>
      </w:r>
      <w:proofErr w:type="spellStart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виб</w:t>
      </w:r>
      <w:proofErr w:type="spellEnd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і</w:t>
      </w:r>
      <w:proofErr w:type="spellStart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ркова</w:t>
      </w:r>
      <w:proofErr w:type="spellEnd"/>
      <w:r w:rsidR="0024317D" w:rsidRPr="00243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733C97" w:rsidRDefault="00733C97" w:rsidP="00595B89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Освітньо-професійні програми «Практична психологія»</w:t>
      </w:r>
    </w:p>
    <w:p w:rsidR="009B77D5" w:rsidRPr="00550791" w:rsidRDefault="009B77D5" w:rsidP="00595B89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Спеціальність  </w:t>
      </w:r>
      <w:r w:rsidRPr="0055079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053 «Психологія»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Галузь знань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733C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  </w:t>
      </w:r>
      <w:r w:rsidR="00733C97" w:rsidRPr="00733C9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 Соціальні та поведінкові науки</w:t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733C9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Рівень вищої освіти 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72CC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другий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(</w:t>
      </w:r>
      <w:r w:rsidR="00972CC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магістерський</w:t>
      </w:r>
      <w:r w:rsidRPr="005507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)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Pr="0055079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Мова навчання </w:t>
      </w:r>
      <w:r w:rsidRPr="0055079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українська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 xml:space="preserve">    </w:t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  <w:t xml:space="preserve">  </w:t>
      </w:r>
    </w:p>
    <w:p w:rsidR="00595B89" w:rsidRPr="0059051F" w:rsidRDefault="00484F10" w:rsidP="00595B8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Розробник</w:t>
      </w:r>
      <w:proofErr w:type="spellEnd"/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канд. псих</w:t>
      </w:r>
      <w:proofErr w:type="gramStart"/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  <w:proofErr w:type="gramEnd"/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gramStart"/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н</w:t>
      </w:r>
      <w:proofErr w:type="gramEnd"/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аук, </w:t>
      </w:r>
      <w:r w:rsidR="00972CC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асистент </w:t>
      </w:r>
      <w:proofErr w:type="spellStart"/>
      <w:r w:rsidR="00972CC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Душкевич</w:t>
      </w:r>
      <w:proofErr w:type="spellEnd"/>
      <w:r w:rsidR="00972CC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.М.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B77D5"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Профайл</w:t>
      </w:r>
      <w:proofErr w:type="spellEnd"/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викладача</w:t>
      </w:r>
      <w:proofErr w:type="spellEnd"/>
      <w:r w:rsidR="00595B89" w:rsidRPr="00595B8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9B77D5" w:rsidRPr="00595B89">
        <w:rPr>
          <w:rFonts w:ascii="Times New Roman" w:hAnsi="Times New Roman" w:cs="Times New Roman"/>
          <w:b/>
          <w:bCs/>
          <w:kern w:val="24"/>
          <w:sz w:val="28"/>
          <w:szCs w:val="28"/>
        </w:rPr>
        <w:tab/>
      </w:r>
      <w:hyperlink r:id="rId6" w:anchor="%D0%94%D1%83%D1%88%D0%BA%D0%B5%D0%B2%D0%B8%D1%87" w:history="1">
        <w:r w:rsidR="0059051F" w:rsidRPr="00BB1B2A">
          <w:rPr>
            <w:rStyle w:val="a3"/>
          </w:rPr>
          <w:t>http://animus.chnu.edu.ua/?page_id=10#%D0%94%D1%83%D1%88%D0%BA%D0%B5%D0%B2%D0%B8%D1%87</w:t>
        </w:r>
      </w:hyperlink>
      <w:r w:rsidR="0059051F">
        <w:rPr>
          <w:lang w:val="uk-UA"/>
        </w:rPr>
        <w:t xml:space="preserve"> </w:t>
      </w:r>
    </w:p>
    <w:p w:rsidR="009B77D5" w:rsidRPr="00550791" w:rsidRDefault="009B77D5" w:rsidP="00595B8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Контактний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тел.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972CC5" w:rsidRP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+38</w:t>
      </w:r>
      <w:r w:rsidRP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09</w:t>
      </w:r>
      <w:r w:rsidR="00972CC5" w:rsidRP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97416145</w:t>
      </w:r>
    </w:p>
    <w:p w:rsidR="00B75AEA" w:rsidRPr="00550791" w:rsidRDefault="009B77D5" w:rsidP="00595B89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972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972CC5" w:rsidRPr="00972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72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kornivska</w:t>
      </w:r>
      <w:proofErr w:type="spellEnd"/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B75AEA" w:rsidRPr="00550791">
        <w:rPr>
          <w:rFonts w:ascii="Times New Roman" w:hAnsi="Times New Roman" w:cs="Times New Roman"/>
          <w:sz w:val="28"/>
          <w:szCs w:val="28"/>
          <w:shd w:val="clear" w:color="auto" w:fill="FFFFFF"/>
        </w:rPr>
        <w:t>chnu.edu.ua</w:t>
      </w:r>
      <w:proofErr w:type="spellEnd"/>
    </w:p>
    <w:p w:rsidR="009B77D5" w:rsidRDefault="009B77D5" w:rsidP="00595B8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Консультації</w:t>
      </w:r>
      <w:proofErr w:type="spellEnd"/>
      <w:r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595B89" w:rsidRPr="00595B8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Онлайн</w:t>
      </w:r>
      <w:proofErr w:type="spellEnd"/>
      <w:r w:rsidR="00595B89" w:rsidRPr="00595B8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консультації</w:t>
      </w:r>
      <w:r w:rsidR="00595B8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</w:t>
      </w:r>
      <w:r w:rsidR="00972CC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вівторок </w:t>
      </w:r>
      <w:r w:rsidR="00733C97" w:rsidRPr="00733C9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14.30-16.30</w:t>
      </w:r>
      <w:r w:rsidRPr="00733C9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595B89" w:rsidRPr="00595B89" w:rsidRDefault="00595B89" w:rsidP="00595B89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                            </w:t>
      </w:r>
    </w:p>
    <w:p w:rsidR="009B77D5" w:rsidRPr="00550791" w:rsidRDefault="009B77D5" w:rsidP="0055079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806B9D" w:rsidRPr="00550791" w:rsidRDefault="00C01A97" w:rsidP="00550791">
      <w:pPr>
        <w:pStyle w:val="af0"/>
        <w:numPr>
          <w:ilvl w:val="0"/>
          <w:numId w:val="15"/>
        </w:numPr>
        <w:ind w:left="0" w:firstLine="567"/>
        <w:rPr>
          <w:b/>
          <w:sz w:val="28"/>
          <w:szCs w:val="28"/>
        </w:rPr>
      </w:pPr>
      <w:r w:rsidRPr="00550791">
        <w:rPr>
          <w:b/>
          <w:sz w:val="28"/>
          <w:szCs w:val="28"/>
          <w:highlight w:val="lightGray"/>
        </w:rPr>
        <w:br w:type="page"/>
      </w:r>
      <w:r w:rsidRPr="00550791">
        <w:rPr>
          <w:b/>
          <w:sz w:val="28"/>
          <w:szCs w:val="28"/>
          <w:lang w:val="uk-UA"/>
        </w:rPr>
        <w:lastRenderedPageBreak/>
        <w:t>А</w:t>
      </w:r>
      <w:proofErr w:type="spellStart"/>
      <w:r w:rsidR="00806B9D" w:rsidRPr="00550791">
        <w:rPr>
          <w:b/>
          <w:sz w:val="28"/>
          <w:szCs w:val="28"/>
        </w:rPr>
        <w:t>нотація</w:t>
      </w:r>
      <w:proofErr w:type="spellEnd"/>
      <w:r w:rsidR="00806B9D" w:rsidRPr="00550791">
        <w:rPr>
          <w:b/>
          <w:sz w:val="28"/>
          <w:szCs w:val="28"/>
        </w:rPr>
        <w:t xml:space="preserve"> </w:t>
      </w:r>
      <w:proofErr w:type="spellStart"/>
      <w:r w:rsidR="00806B9D" w:rsidRPr="00550791">
        <w:rPr>
          <w:b/>
          <w:sz w:val="28"/>
          <w:szCs w:val="28"/>
        </w:rPr>
        <w:t>дисципліни</w:t>
      </w:r>
      <w:proofErr w:type="spellEnd"/>
      <w:r w:rsidR="00806B9D" w:rsidRPr="00550791">
        <w:rPr>
          <w:b/>
          <w:sz w:val="28"/>
          <w:szCs w:val="28"/>
        </w:rPr>
        <w:t xml:space="preserve">. </w:t>
      </w:r>
    </w:p>
    <w:p w:rsidR="0097671A" w:rsidRPr="00550791" w:rsidRDefault="00AF5697" w:rsidP="00550791">
      <w:pPr>
        <w:pStyle w:val="af0"/>
        <w:ind w:left="0" w:firstLine="567"/>
        <w:jc w:val="both"/>
        <w:rPr>
          <w:sz w:val="28"/>
          <w:szCs w:val="28"/>
          <w:lang w:val="uk-UA"/>
        </w:rPr>
      </w:pPr>
      <w:r>
        <w:rPr>
          <w:rFonts w:ascii="TimesNewRomanPSMT" w:hAnsi="TimesNewRomanPSMT"/>
          <w:color w:val="040503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наші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дні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проблема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професійного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вигорання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фахівців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стає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дедалі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більш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значу</w:t>
      </w:r>
      <w:r>
        <w:rPr>
          <w:rFonts w:ascii="TimesNewRomanPSMT" w:hAnsi="TimesNewRomanPSMT"/>
          <w:color w:val="040503"/>
          <w:sz w:val="28"/>
          <w:szCs w:val="28"/>
          <w:lang w:val="uk-UA"/>
        </w:rPr>
        <w:t>щ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ою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наслідок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швидкої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зміни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соціально-економічної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і</w:t>
      </w:r>
      <w:r>
        <w:rPr>
          <w:rFonts w:ascii="TimesNewRomanPSMT" w:hAnsi="TimesNewRomanPSMT"/>
          <w:color w:val="040503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політичної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ситуації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збільшення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професійних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психічних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навантажень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у</w:t>
      </w:r>
      <w:r>
        <w:rPr>
          <w:rFonts w:ascii="TimesNewRomanPSMT" w:hAnsi="TimesNewRomanPSMT"/>
          <w:color w:val="040503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професійній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постійне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зростання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конкурентності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color w:val="040503"/>
          <w:sz w:val="28"/>
          <w:szCs w:val="28"/>
        </w:rPr>
        <w:t>суспільстві</w:t>
      </w:r>
      <w:proofErr w:type="spellEnd"/>
      <w:r>
        <w:rPr>
          <w:rFonts w:ascii="TimesNewRomanPSMT" w:hAnsi="TimesNewRomanPSMT"/>
          <w:color w:val="040503"/>
          <w:sz w:val="28"/>
          <w:szCs w:val="28"/>
        </w:rPr>
        <w:t>.</w:t>
      </w:r>
      <w:r>
        <w:rPr>
          <w:rFonts w:ascii="TimesNewRomanPSMT" w:hAnsi="TimesNewRomanPSMT"/>
          <w:color w:val="040503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151616"/>
          <w:sz w:val="28"/>
          <w:szCs w:val="28"/>
        </w:rPr>
        <w:t xml:space="preserve">До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ризику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вигорання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схильні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переважно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представники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допомагаючих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професій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лікарі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психологи, </w:t>
      </w:r>
      <w:proofErr w:type="spellStart"/>
      <w:proofErr w:type="gramStart"/>
      <w:r>
        <w:rPr>
          <w:rFonts w:ascii="TimesNewRomanPSMT" w:hAnsi="TimesNewRomanPSMT"/>
          <w:color w:val="151616"/>
          <w:sz w:val="28"/>
          <w:szCs w:val="28"/>
        </w:rPr>
        <w:t>соц</w:t>
      </w:r>
      <w:proofErr w:type="gramEnd"/>
      <w:r>
        <w:rPr>
          <w:rFonts w:ascii="TimesNewRomanPSMT" w:hAnsi="TimesNewRomanPSMT"/>
          <w:color w:val="151616"/>
          <w:sz w:val="28"/>
          <w:szCs w:val="28"/>
        </w:rPr>
        <w:t>іальні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працівники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а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також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представники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суміжних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професій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працють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 з людьми: педагоги,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юристи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>,</w:t>
      </w:r>
      <w:r>
        <w:rPr>
          <w:rFonts w:ascii="TimesNewRomanPSMT" w:hAnsi="TimesNewRomanPSMT"/>
          <w:color w:val="151616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правозахисники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рятувальники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журналісти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151616"/>
          <w:sz w:val="28"/>
          <w:szCs w:val="28"/>
        </w:rPr>
        <w:t>інші</w:t>
      </w:r>
      <w:proofErr w:type="spellEnd"/>
      <w:r>
        <w:rPr>
          <w:rFonts w:ascii="TimesNewRomanPSMT" w:hAnsi="TimesNewRomanPSMT"/>
          <w:color w:val="151616"/>
          <w:sz w:val="28"/>
          <w:szCs w:val="28"/>
        </w:rPr>
        <w:t>.</w:t>
      </w:r>
      <w:r w:rsidR="00171340">
        <w:rPr>
          <w:rFonts w:ascii="TimesNewRomanPSMT" w:hAnsi="TimesNewRomanPSMT"/>
          <w:color w:val="151616"/>
          <w:sz w:val="28"/>
          <w:szCs w:val="28"/>
          <w:lang w:val="uk-UA"/>
        </w:rPr>
        <w:t xml:space="preserve"> Відповідно, необхідним є розгляд даного синдрому з феноменологічного аспекту, з метою попередження емоційного вигорання у </w:t>
      </w:r>
      <w:r w:rsidR="00171340" w:rsidRPr="00171340">
        <w:rPr>
          <w:rFonts w:ascii="TimesNewRomanPSMT" w:hAnsi="TimesNewRomanPSMT"/>
          <w:color w:val="151616"/>
          <w:sz w:val="28"/>
          <w:szCs w:val="28"/>
          <w:lang w:val="uk-UA"/>
        </w:rPr>
        <w:t xml:space="preserve">психологів та діагностування даного явища психологами при роботі з клієнтами. </w:t>
      </w:r>
      <w:r w:rsidR="0097671A" w:rsidRPr="00171340">
        <w:rPr>
          <w:sz w:val="28"/>
          <w:szCs w:val="28"/>
          <w:lang w:val="uk-UA"/>
        </w:rPr>
        <w:t>Зміст даної дисципліни розроблено на основі норм та традицій вищої університетської освіти, а також профілю освітньо-професійної програми.</w:t>
      </w:r>
    </w:p>
    <w:p w:rsidR="0097671A" w:rsidRPr="00550791" w:rsidRDefault="0097671A" w:rsidP="00550791">
      <w:pPr>
        <w:pStyle w:val="af0"/>
        <w:ind w:left="927"/>
        <w:jc w:val="both"/>
        <w:rPr>
          <w:sz w:val="28"/>
          <w:szCs w:val="28"/>
          <w:lang w:val="uk-UA"/>
        </w:rPr>
      </w:pPr>
    </w:p>
    <w:p w:rsidR="005512F0" w:rsidRPr="003B3A1E" w:rsidRDefault="0097671A" w:rsidP="00243893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8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512F0" w:rsidRPr="002438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="005512F0" w:rsidRPr="00243893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«Тренінг профілактики емоційного вигорання»</w:t>
      </w:r>
      <w:r w:rsidR="005512F0" w:rsidRPr="002438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="005512F0" w:rsidRPr="00243893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систематизація знань студентів з питань особливостей розвитку синдрому емоційного вигорання у професійній діяльності. Формування вмінь та практичних навичок конструктивного вирішення складних психологічних ситуацій, профілактики та подолання емоційної напруженості</w:t>
      </w:r>
      <w:r w:rsidR="005512F0" w:rsidRPr="003B3A1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2AF6" w:rsidRPr="00550791" w:rsidRDefault="004B2AF6" w:rsidP="00550791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280C76" w:rsidRDefault="00C01A97" w:rsidP="005507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="00243893" w:rsidRPr="00243893">
        <w:rPr>
          <w:rFonts w:ascii="Times New Roman" w:hAnsi="Times New Roman" w:cs="Times New Roman"/>
          <w:sz w:val="28"/>
          <w:szCs w:val="28"/>
          <w:lang w:val="uk-UA"/>
        </w:rPr>
        <w:t>«Тренінг профілактики емоційного вигорання»</w:t>
      </w:r>
      <w:r w:rsidR="002438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є дисципліною, що покликана об’єднати та інтегрувати знання студентів із базових дисциплін загальної та фахової підготовки 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Психотерапія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Тренінг спілкування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Загальна психологія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3893">
        <w:rPr>
          <w:rFonts w:ascii="Times New Roman" w:hAnsi="Times New Roman" w:cs="Times New Roman"/>
          <w:sz w:val="28"/>
          <w:szCs w:val="28"/>
          <w:lang w:val="uk-UA"/>
        </w:rPr>
        <w:t>Тренінг професійного становлення</w:t>
      </w:r>
      <w:r w:rsidR="00280C76" w:rsidRPr="00550791">
        <w:rPr>
          <w:rFonts w:ascii="Times New Roman" w:hAnsi="Times New Roman" w:cs="Times New Roman"/>
          <w:sz w:val="28"/>
          <w:szCs w:val="28"/>
          <w:lang w:val="uk-UA"/>
        </w:rPr>
        <w:t>» тощо.</w:t>
      </w:r>
    </w:p>
    <w:p w:rsidR="004B2AF6" w:rsidRPr="00550791" w:rsidRDefault="004B2AF6" w:rsidP="005507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550791" w:rsidRDefault="00C01A97" w:rsidP="0055079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результати навчання, формуванню яких сприяє дисципліна. </w:t>
      </w:r>
    </w:p>
    <w:p w:rsidR="00280C76" w:rsidRPr="00550791" w:rsidRDefault="00280C76" w:rsidP="0055079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вимогами стандарту дисципліна забезпечує набуття студентами </w:t>
      </w:r>
      <w:proofErr w:type="spellStart"/>
      <w:r w:rsidRPr="00550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55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80C76" w:rsidRPr="00550791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Інтегральна компетентність</w:t>
      </w:r>
      <w:r w:rsidRPr="0055079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280C76" w:rsidRPr="00550791" w:rsidRDefault="00280C76" w:rsidP="00550791">
      <w:pPr>
        <w:tabs>
          <w:tab w:val="left" w:pos="173"/>
          <w:tab w:val="left" w:pos="88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proofErr w:type="spellStart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>Загальні</w:t>
      </w:r>
      <w:proofErr w:type="spellEnd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>компетентності</w:t>
      </w:r>
      <w:proofErr w:type="spellEnd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(</w:t>
      </w:r>
      <w:proofErr w:type="spellStart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>ЗК</w:t>
      </w:r>
      <w:proofErr w:type="spellEnd"/>
      <w:r w:rsidRPr="00550791">
        <w:rPr>
          <w:rFonts w:ascii="Times New Roman" w:hAnsi="Times New Roman" w:cs="Times New Roman"/>
          <w:iCs/>
          <w:sz w:val="28"/>
          <w:szCs w:val="28"/>
          <w:u w:val="single"/>
        </w:rPr>
        <w:t>)</w:t>
      </w: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: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134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1340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ЗК3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генерувати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lastRenderedPageBreak/>
        <w:t>ЗК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7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134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71340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>.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ЗК8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проектами. </w:t>
      </w:r>
    </w:p>
    <w:p w:rsidR="00171340" w:rsidRPr="00171340" w:rsidRDefault="00171340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9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мети</w:t>
      </w:r>
    </w:p>
    <w:p w:rsidR="00E61DF1" w:rsidRDefault="00E61DF1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0C76" w:rsidRDefault="00280C76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7134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4317D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 (фахові, предметні) компетентності</w:t>
      </w:r>
      <w:r w:rsidRPr="0017134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61DF1" w:rsidRPr="00171340" w:rsidRDefault="00E61DF1" w:rsidP="0017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СК4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>. Здатність здійснювати практичну діяльність (</w:t>
      </w: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тренінгову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, психотерапевтичну, консультаційну, </w:t>
      </w: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психодіагностичну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та іншу залежно від спеціалізації) з використанням науково </w:t>
      </w: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верифікованих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методів та технік. </w:t>
      </w: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СК5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1713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134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6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в мон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мультидисциплінарних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командах.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7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13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134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>.</w:t>
      </w:r>
    </w:p>
    <w:p w:rsidR="00171340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СК8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оцінювати межі власної фахової компетентності та підвищувати професійну кваліфікацію. </w:t>
      </w:r>
    </w:p>
    <w:p w:rsidR="00280C76" w:rsidRPr="00171340" w:rsidRDefault="00171340" w:rsidP="00171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171340">
        <w:rPr>
          <w:rFonts w:ascii="Times New Roman" w:hAnsi="Times New Roman" w:cs="Times New Roman"/>
          <w:sz w:val="28"/>
          <w:szCs w:val="28"/>
        </w:rPr>
        <w:t>9</w:t>
      </w:r>
      <w:proofErr w:type="spellEnd"/>
      <w:proofErr w:type="gramEnd"/>
      <w:r w:rsidRPr="0017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фаховій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загальнолюдськими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40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171340">
        <w:rPr>
          <w:rFonts w:ascii="Times New Roman" w:hAnsi="Times New Roman" w:cs="Times New Roman"/>
          <w:sz w:val="28"/>
          <w:szCs w:val="28"/>
        </w:rPr>
        <w:t>.</w:t>
      </w:r>
    </w:p>
    <w:p w:rsidR="0024317D" w:rsidRDefault="0024317D" w:rsidP="0055079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C76" w:rsidRPr="00550791" w:rsidRDefault="00280C76" w:rsidP="0055079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50791">
        <w:rPr>
          <w:rFonts w:ascii="Times New Roman" w:hAnsi="Times New Roman" w:cs="Times New Roman"/>
          <w:sz w:val="28"/>
          <w:szCs w:val="28"/>
        </w:rPr>
        <w:t>:</w:t>
      </w:r>
    </w:p>
    <w:p w:rsidR="00280C76" w:rsidRPr="00550791" w:rsidRDefault="00280C76" w:rsidP="005507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знати: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утн</w:t>
      </w:r>
      <w:proofErr w:type="spellEnd"/>
      <w:r w:rsidRPr="00BF12C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емоц</w:t>
      </w:r>
      <w:proofErr w:type="spellEnd"/>
      <w:r w:rsidRPr="00BF12C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йне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>»;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дестабілізуючих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BF12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12CC">
        <w:rPr>
          <w:rFonts w:ascii="Times New Roman" w:hAnsi="Times New Roman" w:cs="Times New Roman"/>
          <w:sz w:val="28"/>
          <w:szCs w:val="28"/>
        </w:rPr>
        <w:t xml:space="preserve"> на 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>виникнення синдрому емоційного вигорання у п</w:t>
      </w:r>
      <w:r>
        <w:rPr>
          <w:rFonts w:ascii="Times New Roman" w:hAnsi="Times New Roman" w:cs="Times New Roman"/>
          <w:sz w:val="28"/>
          <w:szCs w:val="28"/>
          <w:lang w:val="uk-UA"/>
        </w:rPr>
        <w:t>сихологів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</w:rPr>
        <w:t xml:space="preserve">характеристики,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ічно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 здорову особистість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29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значення впливу емоційної компетентності на формування загальної </w:t>
      </w:r>
      <w:proofErr w:type="spellStart"/>
      <w:r w:rsidRPr="00BF12CC"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Pr="00BF12CC">
        <w:rPr>
          <w:rFonts w:ascii="Times New Roman" w:hAnsi="Times New Roman" w:cs="Times New Roman"/>
          <w:sz w:val="28"/>
          <w:szCs w:val="28"/>
        </w:rPr>
        <w:t>.</w:t>
      </w:r>
    </w:p>
    <w:p w:rsidR="00280C76" w:rsidRPr="00550791" w:rsidRDefault="00280C76" w:rsidP="00550791">
      <w:pPr>
        <w:pStyle w:val="a8"/>
        <w:tabs>
          <w:tab w:val="left" w:pos="142"/>
        </w:tabs>
        <w:spacing w:after="0"/>
        <w:jc w:val="both"/>
        <w:rPr>
          <w:sz w:val="28"/>
          <w:szCs w:val="28"/>
        </w:rPr>
      </w:pPr>
    </w:p>
    <w:p w:rsidR="00280C76" w:rsidRPr="00550791" w:rsidRDefault="00280C76" w:rsidP="00550791">
      <w:pPr>
        <w:pStyle w:val="a8"/>
        <w:tabs>
          <w:tab w:val="num" w:pos="0"/>
          <w:tab w:val="left" w:pos="142"/>
        </w:tabs>
        <w:rPr>
          <w:sz w:val="28"/>
          <w:szCs w:val="28"/>
          <w:u w:val="single"/>
        </w:rPr>
      </w:pPr>
      <w:proofErr w:type="spellStart"/>
      <w:r w:rsidRPr="00550791">
        <w:rPr>
          <w:b/>
          <w:bCs/>
          <w:sz w:val="28"/>
          <w:szCs w:val="28"/>
          <w:u w:val="single"/>
        </w:rPr>
        <w:t>вміти</w:t>
      </w:r>
      <w:proofErr w:type="spellEnd"/>
      <w:r w:rsidRPr="00550791">
        <w:rPr>
          <w:b/>
          <w:bCs/>
          <w:sz w:val="28"/>
          <w:szCs w:val="28"/>
          <w:u w:val="single"/>
        </w:rPr>
        <w:t>:</w:t>
      </w:r>
    </w:p>
    <w:p w:rsidR="00243893" w:rsidRPr="00BF12CC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2CC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Pr="00BF12CC">
        <w:rPr>
          <w:rFonts w:ascii="Times New Roman" w:hAnsi="Times New Roman" w:cs="Times New Roman"/>
          <w:sz w:val="28"/>
          <w:szCs w:val="28"/>
          <w:lang w:val="uk-UA"/>
        </w:rPr>
        <w:t>ілактики синдрому емоційного вигорання у професійній діяльності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>впливу зовнішніх і внутрішніх факторі</w:t>
      </w:r>
      <w:proofErr w:type="gramStart"/>
      <w:r w:rsidRPr="00BF12C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синдрому вигорання</w:t>
      </w:r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BF12CC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мотиваційний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компонент у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щоденній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та потребу у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вдосконаленні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>;</w:t>
      </w:r>
    </w:p>
    <w:p w:rsidR="00243893" w:rsidRPr="002A5EE8" w:rsidRDefault="00243893" w:rsidP="00243893">
      <w:pPr>
        <w:numPr>
          <w:ilvl w:val="0"/>
          <w:numId w:val="30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володіти практичними навичками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собою в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F12CC">
        <w:rPr>
          <w:rFonts w:ascii="Times New Roman" w:hAnsi="Times New Roman" w:cs="Times New Roman"/>
          <w:sz w:val="28"/>
          <w:szCs w:val="28"/>
        </w:rPr>
        <w:t xml:space="preserve">. 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F12CC">
        <w:rPr>
          <w:rFonts w:ascii="Times New Roman" w:hAnsi="Times New Roman" w:cs="Times New Roman"/>
          <w:sz w:val="28"/>
          <w:szCs w:val="28"/>
        </w:rPr>
        <w:t>амопізнанн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12CC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емоційної стабільності.</w:t>
      </w:r>
    </w:p>
    <w:p w:rsidR="00280C76" w:rsidRPr="00243893" w:rsidRDefault="00280C7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AF6" w:rsidRDefault="004B2AF6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DF1" w:rsidRDefault="00E61DF1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DF1" w:rsidRPr="00550791" w:rsidRDefault="00E61DF1" w:rsidP="005507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Default="00C01A97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5. Опис навчальної дисципліни</w:t>
      </w:r>
    </w:p>
    <w:p w:rsidR="004B2AF6" w:rsidRPr="00550791" w:rsidRDefault="004B2AF6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Default="00C01A97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 Загальна інф</w:t>
      </w:r>
      <w:r w:rsidR="00280C76"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ормація</w:t>
      </w:r>
    </w:p>
    <w:tbl>
      <w:tblPr>
        <w:tblW w:w="98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303"/>
        <w:gridCol w:w="880"/>
        <w:gridCol w:w="567"/>
        <w:gridCol w:w="567"/>
        <w:gridCol w:w="567"/>
        <w:gridCol w:w="567"/>
        <w:gridCol w:w="567"/>
        <w:gridCol w:w="567"/>
        <w:gridCol w:w="1334"/>
      </w:tblGrid>
      <w:tr w:rsidR="00EF6F5A" w:rsidRPr="007E12F8" w:rsidTr="00171340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Вид </w:t>
            </w:r>
            <w:proofErr w:type="spellStart"/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підсумко</w:t>
            </w:r>
            <w:proofErr w:type="spellEnd"/>
          </w:p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вого</w:t>
            </w:r>
            <w:proofErr w:type="spellEnd"/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контролю</w:t>
            </w:r>
          </w:p>
        </w:tc>
      </w:tr>
      <w:tr w:rsidR="00EF6F5A" w:rsidRPr="007E12F8" w:rsidTr="00171340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03" w:type="dxa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кредитів</w:t>
            </w:r>
          </w:p>
        </w:tc>
        <w:tc>
          <w:tcPr>
            <w:tcW w:w="880" w:type="dxa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лабораторні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EF6F5A" w:rsidRPr="007E12F8" w:rsidRDefault="00EF6F5A" w:rsidP="00171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F6F5A" w:rsidRPr="007E12F8" w:rsidTr="00171340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303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80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залік</w:t>
            </w:r>
          </w:p>
        </w:tc>
      </w:tr>
      <w:tr w:rsidR="00EF6F5A" w:rsidRPr="007E12F8" w:rsidTr="00171340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303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80" w:type="dxa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F6F5A" w:rsidRPr="007E12F8" w:rsidRDefault="00EF6F5A" w:rsidP="001713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залік</w:t>
            </w:r>
          </w:p>
        </w:tc>
      </w:tr>
    </w:tbl>
    <w:p w:rsidR="00243893" w:rsidRDefault="00243893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AF6" w:rsidRDefault="004B2AF6" w:rsidP="0055079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1A97" w:rsidRPr="00550791" w:rsidRDefault="00484F10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5</w:t>
      </w:r>
      <w:r w:rsidR="00C01A97" w:rsidRPr="00550791">
        <w:rPr>
          <w:b/>
          <w:sz w:val="28"/>
          <w:szCs w:val="28"/>
        </w:rPr>
        <w:t xml:space="preserve">.2. </w:t>
      </w:r>
      <w:r w:rsidR="00C01A97" w:rsidRPr="00550791">
        <w:rPr>
          <w:b/>
          <w:bCs/>
          <w:color w:val="000000" w:themeColor="text1"/>
          <w:kern w:val="24"/>
          <w:sz w:val="28"/>
          <w:szCs w:val="28"/>
        </w:rPr>
        <w:t>Дидактична карта</w:t>
      </w:r>
      <w:r w:rsidR="00C01A97" w:rsidRPr="00550791">
        <w:rPr>
          <w:b/>
          <w:sz w:val="28"/>
          <w:szCs w:val="28"/>
        </w:rPr>
        <w:t xml:space="preserve"> навчальної дисципліни</w:t>
      </w:r>
    </w:p>
    <w:p w:rsidR="00280C76" w:rsidRPr="00550791" w:rsidRDefault="00280C76" w:rsidP="00550791">
      <w:pPr>
        <w:pStyle w:val="Style15"/>
        <w:widowControl/>
        <w:jc w:val="center"/>
        <w:rPr>
          <w:b/>
          <w:sz w:val="28"/>
          <w:szCs w:val="28"/>
        </w:rPr>
      </w:pPr>
      <w:r w:rsidRPr="00550791">
        <w:rPr>
          <w:b/>
          <w:sz w:val="28"/>
          <w:szCs w:val="28"/>
        </w:rPr>
        <w:t>Денна/ заочна форма навчання</w:t>
      </w:r>
    </w:p>
    <w:p w:rsidR="00280C76" w:rsidRPr="00550791" w:rsidRDefault="00EF6F5A" w:rsidP="00550791">
      <w:pPr>
        <w:pStyle w:val="Style15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0C76" w:rsidRPr="00550791">
        <w:rPr>
          <w:b/>
          <w:sz w:val="28"/>
          <w:szCs w:val="28"/>
        </w:rPr>
        <w:t xml:space="preserve"> курс, </w:t>
      </w:r>
      <w:r>
        <w:rPr>
          <w:b/>
          <w:sz w:val="28"/>
          <w:szCs w:val="28"/>
        </w:rPr>
        <w:t>1</w:t>
      </w:r>
      <w:r w:rsidR="00280C76" w:rsidRPr="00550791">
        <w:rPr>
          <w:b/>
          <w:sz w:val="28"/>
          <w:szCs w:val="28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990"/>
        <w:gridCol w:w="346"/>
        <w:gridCol w:w="456"/>
        <w:gridCol w:w="613"/>
        <w:gridCol w:w="576"/>
        <w:gridCol w:w="613"/>
        <w:gridCol w:w="990"/>
        <w:gridCol w:w="346"/>
        <w:gridCol w:w="486"/>
        <w:gridCol w:w="613"/>
        <w:gridCol w:w="576"/>
        <w:gridCol w:w="613"/>
      </w:tblGrid>
      <w:tr w:rsidR="00EF6F5A" w:rsidRPr="007E12F8" w:rsidTr="00171340">
        <w:trPr>
          <w:cantSplit/>
        </w:trPr>
        <w:tc>
          <w:tcPr>
            <w:tcW w:w="1230" w:type="pct"/>
            <w:vMerge w:val="restar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770" w:type="pct"/>
            <w:gridSpan w:val="12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F6F5A" w:rsidRPr="007E12F8" w:rsidTr="00171340">
        <w:trPr>
          <w:cantSplit/>
        </w:trPr>
        <w:tc>
          <w:tcPr>
            <w:tcW w:w="1230" w:type="pct"/>
            <w:vMerge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gridSpan w:val="6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94" w:type="pct"/>
            <w:gridSpan w:val="6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EF6F5A" w:rsidRPr="007E12F8" w:rsidTr="00171340">
        <w:trPr>
          <w:cantSplit/>
        </w:trPr>
        <w:tc>
          <w:tcPr>
            <w:tcW w:w="1230" w:type="pct"/>
            <w:vMerge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59" w:type="pct"/>
            <w:gridSpan w:val="5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78" w:type="pct"/>
            <w:gridSpan w:val="5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EF6F5A" w:rsidRPr="007E12F8" w:rsidTr="00171340">
        <w:trPr>
          <w:cantSplit/>
        </w:trPr>
        <w:tc>
          <w:tcPr>
            <w:tcW w:w="1230" w:type="pct"/>
            <w:vMerge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7" w:type="pct"/>
            <w:vMerge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EF6F5A" w:rsidRPr="007E12F8" w:rsidTr="00171340">
        <w:trPr>
          <w:cantSplit/>
          <w:trHeight w:val="257"/>
        </w:trPr>
        <w:tc>
          <w:tcPr>
            <w:tcW w:w="1230" w:type="pct"/>
            <w:tcBorders>
              <w:bottom w:val="single" w:sz="4" w:space="0" w:color="auto"/>
            </w:tcBorders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</w:tc>
        <w:tc>
          <w:tcPr>
            <w:tcW w:w="3770" w:type="pct"/>
            <w:gridSpan w:val="12"/>
            <w:tcBorders>
              <w:bottom w:val="single" w:sz="4" w:space="0" w:color="auto"/>
            </w:tcBorders>
          </w:tcPr>
          <w:p w:rsidR="00EF6F5A" w:rsidRPr="007E12F8" w:rsidRDefault="00EF6F5A" w:rsidP="00EF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6F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емоційного вигорання</w:t>
            </w: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. «Емоційне вигорання: причини виникнення, ознаки та симптоми»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«Діагностичні методи визначення синдрому емоційного вигорання педагогів»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 </w:t>
            </w:r>
            <w:proofErr w:type="spellStart"/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ЗМ1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 «Психічне здоров</w:t>
            </w:r>
            <w:r w:rsidRPr="007E12F8">
              <w:rPr>
                <w:rFonts w:ascii="Times New Roman" w:hAnsi="Times New Roman"/>
                <w:sz w:val="24"/>
                <w:szCs w:val="24"/>
              </w:rPr>
              <w:t>’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психолога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антистресовий захист»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6F5A" w:rsidRPr="007E12F8" w:rsidTr="00171340">
        <w:trPr>
          <w:cantSplit/>
        </w:trPr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практичних</w:t>
            </w: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3770" w:type="pct"/>
            <w:gridSpan w:val="12"/>
          </w:tcPr>
          <w:p w:rsidR="00EF6F5A" w:rsidRPr="007E12F8" w:rsidRDefault="00EF6F5A" w:rsidP="00EF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Профілактика емоційного вигорання</w:t>
            </w: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Попередження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емоційного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вигор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E12F8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7E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психологів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7E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2F8">
              <w:rPr>
                <w:rFonts w:ascii="Times New Roman" w:hAnsi="Times New Roman"/>
                <w:sz w:val="24"/>
                <w:szCs w:val="28"/>
                <w:lang w:val="uk-UA"/>
              </w:rPr>
              <w:t>Емоційна</w:t>
            </w:r>
            <w:r w:rsidRPr="007E12F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7E12F8">
              <w:rPr>
                <w:rFonts w:ascii="Times New Roman" w:hAnsi="Times New Roman"/>
                <w:sz w:val="24"/>
                <w:szCs w:val="24"/>
                <w:lang w:val="uk-UA"/>
              </w:rPr>
              <w:t>омпетентність як життєвий ресурс»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</w:t>
            </w:r>
            <w:proofErr w:type="spellStart"/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</w:t>
            </w:r>
            <w:proofErr w:type="spellEnd"/>
            <w:r w:rsidRPr="007E12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F5A" w:rsidRPr="007E12F8" w:rsidTr="00171340">
        <w:tc>
          <w:tcPr>
            <w:tcW w:w="1230" w:type="pct"/>
          </w:tcPr>
          <w:p w:rsidR="00EF6F5A" w:rsidRPr="007E12F8" w:rsidRDefault="00EF6F5A" w:rsidP="00171340">
            <w:pPr>
              <w:pStyle w:val="4"/>
              <w:jc w:val="right"/>
              <w:rPr>
                <w:sz w:val="24"/>
              </w:rPr>
            </w:pPr>
            <w:proofErr w:type="spellStart"/>
            <w:r w:rsidRPr="007E12F8">
              <w:rPr>
                <w:sz w:val="24"/>
              </w:rPr>
              <w:t>Усього</w:t>
            </w:r>
            <w:proofErr w:type="spellEnd"/>
            <w:r w:rsidRPr="007E12F8">
              <w:rPr>
                <w:sz w:val="24"/>
              </w:rPr>
              <w:t xml:space="preserve"> годин 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17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EF6F5A" w:rsidRPr="007E12F8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</w:tbl>
    <w:p w:rsidR="00280C76" w:rsidRPr="00550791" w:rsidRDefault="00280C76" w:rsidP="00550791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A97" w:rsidRPr="00550791" w:rsidRDefault="00C01A97" w:rsidP="0055079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A97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5.3.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Змі</w:t>
      </w:r>
      <w:proofErr w:type="gram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ст</w:t>
      </w:r>
      <w:proofErr w:type="spellEnd"/>
      <w:proofErr w:type="gramEnd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завдань</w:t>
      </w:r>
      <w:proofErr w:type="spellEnd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самостійної</w:t>
      </w:r>
      <w:proofErr w:type="spellEnd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4F10" w:rsidRPr="0055079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роботи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700"/>
      </w:tblGrid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F6F5A" w:rsidRPr="00F803F2" w:rsidRDefault="00EF6F5A" w:rsidP="0017134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имптоми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емоційного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вигорання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F8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етодики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емоційного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вигорання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пособи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психоемоційного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перевантаженн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стресового</w:t>
            </w:r>
            <w:proofErr w:type="spellEnd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F2">
              <w:rPr>
                <w:rFonts w:ascii="Times New Roman" w:hAnsi="Times New Roman" w:cs="Times New Roman"/>
                <w:sz w:val="28"/>
                <w:szCs w:val="28"/>
              </w:rPr>
              <w:t>напруження</w:t>
            </w:r>
            <w:proofErr w:type="spellEnd"/>
          </w:p>
        </w:tc>
      </w:tr>
      <w:tr w:rsidR="00EF6F5A" w:rsidRPr="00F803F2" w:rsidTr="00171340">
        <w:trPr>
          <w:jc w:val="center"/>
        </w:trPr>
        <w:tc>
          <w:tcPr>
            <w:tcW w:w="45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5" w:type="pct"/>
            <w:shd w:val="clear" w:color="auto" w:fill="auto"/>
          </w:tcPr>
          <w:p w:rsidR="00EF6F5A" w:rsidRPr="00F803F2" w:rsidRDefault="00EF6F5A" w:rsidP="0017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ресурсів особистості</w:t>
            </w:r>
          </w:p>
        </w:tc>
      </w:tr>
    </w:tbl>
    <w:p w:rsidR="00280C76" w:rsidRPr="00550791" w:rsidRDefault="00280C76" w:rsidP="00550791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C741C6" w:rsidRDefault="00280C76" w:rsidP="00550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 та доповідей</w:t>
      </w:r>
    </w:p>
    <w:p w:rsidR="00280C76" w:rsidRPr="00C741C6" w:rsidRDefault="000566CB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рівня професійної майстерності психолога. Робота з супервізором</w:t>
      </w:r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0566CB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1C6">
        <w:rPr>
          <w:rFonts w:ascii="Times New Roman" w:hAnsi="Times New Roman" w:cs="Times New Roman"/>
          <w:sz w:val="28"/>
          <w:szCs w:val="28"/>
          <w:lang w:val="uk-UA"/>
        </w:rPr>
        <w:t>Балінтовські</w:t>
      </w:r>
      <w:proofErr w:type="spellEnd"/>
      <w:r w:rsidRPr="00C741C6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0566CB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/>
        </w:rPr>
        <w:t>Самопожертва в професії.</w:t>
      </w:r>
    </w:p>
    <w:p w:rsidR="00E41136" w:rsidRPr="00C741C6" w:rsidRDefault="00E41136" w:rsidP="00E41136">
      <w:pPr>
        <w:pStyle w:val="af0"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C741C6">
        <w:rPr>
          <w:bCs/>
          <w:sz w:val="28"/>
          <w:szCs w:val="28"/>
          <w:lang w:val="uk-UA"/>
        </w:rPr>
        <w:t>Що потрібно та чого не потрібно робити при вигоранні?</w:t>
      </w:r>
    </w:p>
    <w:p w:rsidR="00280C76" w:rsidRPr="00C741C6" w:rsidRDefault="00E4113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/>
        </w:rPr>
        <w:t>Установки людини, яка зазнала емоційного вигорання.</w:t>
      </w:r>
    </w:p>
    <w:p w:rsidR="00E41136" w:rsidRPr="00C741C6" w:rsidRDefault="00E41136" w:rsidP="00C741C6">
      <w:pPr>
        <w:pStyle w:val="af0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  <w:rPr>
          <w:bCs/>
          <w:sz w:val="28"/>
          <w:szCs w:val="28"/>
        </w:rPr>
      </w:pPr>
      <w:r w:rsidRPr="00C741C6">
        <w:rPr>
          <w:bCs/>
          <w:sz w:val="28"/>
          <w:szCs w:val="28"/>
          <w:lang w:val="uk-UA"/>
        </w:rPr>
        <w:t>Що робити при перших ознаках емоційного вигорання?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741C6">
        <w:rPr>
          <w:rFonts w:ascii="Times New Roman" w:hAnsi="Times New Roman" w:cs="Times New Roman"/>
          <w:sz w:val="28"/>
          <w:szCs w:val="28"/>
          <w:lang w:val="uk-UA"/>
        </w:rPr>
        <w:t>Основні підходи в роботі з професійним вигоранням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Вправи з глибоким диханням: фундаментальний навик емоційно-орієнтованого подолання стресу</w:t>
      </w:r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1C6">
        <w:rPr>
          <w:rFonts w:ascii="TimesNewRomanPSMT" w:hAnsi="TimesNewRomanPSMT"/>
          <w:sz w:val="28"/>
          <w:szCs w:val="28"/>
        </w:rPr>
        <w:t>Ознаки</w:t>
      </w:r>
      <w:proofErr w:type="spellEnd"/>
      <w:r w:rsidRPr="00C741C6"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 w:rsidRPr="00C741C6">
        <w:rPr>
          <w:rFonts w:ascii="TimesNewRomanPSMT" w:hAnsi="TimesNewRomanPSMT"/>
          <w:sz w:val="28"/>
          <w:szCs w:val="28"/>
        </w:rPr>
        <w:t>симптоми</w:t>
      </w:r>
      <w:proofErr w:type="spellEnd"/>
      <w:r w:rsidRPr="00C741C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C741C6">
        <w:rPr>
          <w:rFonts w:ascii="TimesNewRomanPSMT" w:hAnsi="TimesNewRomanPSMT"/>
          <w:sz w:val="28"/>
          <w:szCs w:val="28"/>
        </w:rPr>
        <w:t>опосередкованої</w:t>
      </w:r>
      <w:proofErr w:type="spellEnd"/>
      <w:r w:rsidRPr="00C741C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C741C6">
        <w:rPr>
          <w:rFonts w:ascii="TimesNewRomanPSMT" w:hAnsi="TimesNewRomanPSMT"/>
          <w:sz w:val="28"/>
          <w:szCs w:val="28"/>
        </w:rPr>
        <w:t>травматизації</w:t>
      </w:r>
      <w:proofErr w:type="spellEnd"/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r w:rsidRPr="00C741C6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актори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r w:rsidRPr="00C741C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игорання</w:t>
      </w:r>
      <w:proofErr w:type="spellEnd"/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рганізаційні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7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C6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C741C6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C6">
        <w:rPr>
          <w:rFonts w:ascii="TimesNewRomanPSMT" w:hAnsi="TimesNewRomanPSMT"/>
          <w:color w:val="141515"/>
          <w:sz w:val="28"/>
          <w:szCs w:val="28"/>
        </w:rPr>
        <w:t>Фаз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и</w:t>
      </w:r>
      <w:r w:rsidRPr="00C741C6">
        <w:rPr>
          <w:rFonts w:ascii="TimesNewRomanPSMT" w:hAnsi="TimesNewRomanPSMT"/>
          <w:color w:val="141515"/>
          <w:sz w:val="28"/>
          <w:szCs w:val="28"/>
        </w:rPr>
        <w:t xml:space="preserve"> в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и</w:t>
      </w:r>
      <w:proofErr w:type="spellStart"/>
      <w:r w:rsidRPr="00C741C6">
        <w:rPr>
          <w:rFonts w:ascii="TimesNewRomanPSMT" w:hAnsi="TimesNewRomanPSMT"/>
          <w:color w:val="141515"/>
          <w:sz w:val="28"/>
          <w:szCs w:val="28"/>
        </w:rPr>
        <w:t>горан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ня</w:t>
      </w:r>
      <w:proofErr w:type="spellEnd"/>
      <w:r w:rsidRPr="00C741C6">
        <w:rPr>
          <w:rFonts w:ascii="TimesNewRomanPSMT" w:hAnsi="TimesNewRomanPSMT"/>
          <w:color w:val="141515"/>
          <w:sz w:val="28"/>
          <w:szCs w:val="28"/>
        </w:rPr>
        <w:t xml:space="preserve"> 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за</w:t>
      </w:r>
      <w:r w:rsidRPr="00C741C6">
        <w:rPr>
          <w:rFonts w:ascii="TimesNewRomanPSMT" w:hAnsi="TimesNewRomanPSMT"/>
          <w:color w:val="141515"/>
          <w:sz w:val="28"/>
          <w:szCs w:val="28"/>
        </w:rPr>
        <w:t xml:space="preserve"> Герберт</w:t>
      </w:r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ом</w:t>
      </w:r>
      <w:r w:rsidRPr="00C741C6">
        <w:rPr>
          <w:rFonts w:ascii="TimesNewRomanPSMT" w:hAnsi="TimesNewRomanPSMT"/>
          <w:color w:val="141515"/>
          <w:sz w:val="28"/>
          <w:szCs w:val="28"/>
        </w:rPr>
        <w:t xml:space="preserve"> </w:t>
      </w:r>
      <w:proofErr w:type="spellStart"/>
      <w:r w:rsidRPr="00C741C6">
        <w:rPr>
          <w:rFonts w:ascii="TimesNewRomanPSMT" w:hAnsi="TimesNewRomanPSMT"/>
          <w:color w:val="141515"/>
          <w:sz w:val="28"/>
          <w:szCs w:val="28"/>
        </w:rPr>
        <w:t>Фрейденбергер</w:t>
      </w:r>
      <w:proofErr w:type="spellEnd"/>
      <w:r w:rsidRPr="00C741C6">
        <w:rPr>
          <w:rFonts w:ascii="TimesNewRomanPSMT" w:hAnsi="TimesNewRomanPSMT"/>
          <w:color w:val="141515"/>
          <w:sz w:val="28"/>
          <w:szCs w:val="28"/>
          <w:lang w:val="uk-UA"/>
        </w:rPr>
        <w:t>ом</w:t>
      </w:r>
      <w:r w:rsidR="00280C76" w:rsidRPr="00C7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1C6" w:rsidRPr="00171340" w:rsidRDefault="00C741C6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NewRomanPSMT" w:hAnsi="TimesNewRomanPSMT"/>
          <w:color w:val="141515"/>
          <w:sz w:val="28"/>
          <w:szCs w:val="28"/>
        </w:rPr>
        <w:t>Стад</w:t>
      </w:r>
      <w:proofErr w:type="spellStart"/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ії</w:t>
      </w:r>
      <w:proofErr w:type="spellEnd"/>
      <w:r w:rsidRPr="00171340">
        <w:rPr>
          <w:rFonts w:ascii="TimesNewRomanPSMT" w:hAnsi="TimesNewRomanPSMT"/>
          <w:color w:val="141515"/>
          <w:sz w:val="28"/>
          <w:szCs w:val="28"/>
        </w:rPr>
        <w:t xml:space="preserve"> в</w:t>
      </w: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и</w:t>
      </w:r>
      <w:proofErr w:type="spellStart"/>
      <w:r w:rsidRPr="00171340">
        <w:rPr>
          <w:rFonts w:ascii="TimesNewRomanPSMT" w:hAnsi="TimesNewRomanPSMT"/>
          <w:color w:val="141515"/>
          <w:sz w:val="28"/>
          <w:szCs w:val="28"/>
        </w:rPr>
        <w:t>горани</w:t>
      </w: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ня</w:t>
      </w:r>
      <w:proofErr w:type="spellEnd"/>
      <w:r w:rsidRPr="00171340">
        <w:rPr>
          <w:rFonts w:ascii="TimesNewRomanPSMT" w:hAnsi="TimesNewRomanPSMT"/>
          <w:color w:val="141515"/>
          <w:sz w:val="28"/>
          <w:szCs w:val="28"/>
        </w:rPr>
        <w:t xml:space="preserve"> </w:t>
      </w: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за</w:t>
      </w:r>
      <w:r w:rsidRPr="00171340">
        <w:rPr>
          <w:rFonts w:ascii="TimesNewRomanPSMT" w:hAnsi="TimesNewRomanPSMT"/>
          <w:color w:val="141515"/>
          <w:sz w:val="28"/>
          <w:szCs w:val="28"/>
        </w:rPr>
        <w:t xml:space="preserve"> Джоан Борисенко</w:t>
      </w: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>.</w:t>
      </w:r>
    </w:p>
    <w:p w:rsidR="00280C76" w:rsidRPr="00171340" w:rsidRDefault="00500BB0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 xml:space="preserve"> Техніка м</w:t>
      </w:r>
      <w:proofErr w:type="spellStart"/>
      <w:r w:rsidRPr="00171340">
        <w:rPr>
          <w:rFonts w:ascii="TimesNewRomanPSMT" w:hAnsi="TimesNewRomanPSMT"/>
          <w:color w:val="141515"/>
          <w:sz w:val="28"/>
          <w:szCs w:val="28"/>
        </w:rPr>
        <w:t>indfulness</w:t>
      </w:r>
      <w:proofErr w:type="spellEnd"/>
      <w:r w:rsidRPr="00171340">
        <w:rPr>
          <w:rFonts w:ascii="TimesNewRomanPSMT" w:hAnsi="TimesNewRomanPSMT"/>
          <w:color w:val="141515"/>
          <w:sz w:val="28"/>
          <w:szCs w:val="28"/>
          <w:lang w:val="uk-UA"/>
        </w:rPr>
        <w:t xml:space="preserve"> в боротьбі з емоційним вигоранням</w:t>
      </w:r>
      <w:r w:rsidR="00280C76" w:rsidRPr="00171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171340" w:rsidRDefault="00500BB0" w:rsidP="00550791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340">
        <w:rPr>
          <w:rFonts w:ascii="Times New Roman" w:hAnsi="Times New Roman" w:cs="Times New Roman"/>
          <w:sz w:val="28"/>
          <w:szCs w:val="28"/>
          <w:lang w:val="uk-UA"/>
        </w:rPr>
        <w:t>Інтервізійні</w:t>
      </w:r>
      <w:proofErr w:type="spellEnd"/>
      <w:r w:rsidRPr="00171340">
        <w:rPr>
          <w:rFonts w:ascii="Times New Roman" w:hAnsi="Times New Roman" w:cs="Times New Roman"/>
          <w:sz w:val="28"/>
          <w:szCs w:val="28"/>
          <w:lang w:val="uk-UA"/>
        </w:rPr>
        <w:t xml:space="preserve"> групи як засіб профілактики емоційного вигорання</w:t>
      </w:r>
      <w:r w:rsidR="00280C76" w:rsidRPr="00171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340" w:rsidRDefault="00171340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80C76" w:rsidRPr="000566CB" w:rsidRDefault="00280C76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Вимоги до написання реферату:</w:t>
      </w:r>
    </w:p>
    <w:p w:rsidR="00280C76" w:rsidRPr="000566CB" w:rsidRDefault="00280C76" w:rsidP="00550791">
      <w:pPr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 </w:t>
      </w: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обсяг – 9-10 сторінок друкованого тексту,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1-ша</w:t>
      </w:r>
      <w:proofErr w:type="spellEnd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сторінка – титульна;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2-га сторінка – зміст;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3-тя</w:t>
      </w:r>
      <w:proofErr w:type="spellEnd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сторінка – вступ;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4-7-ма</w:t>
      </w:r>
      <w:proofErr w:type="spellEnd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сторінки – виклад матеріалу;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8-ма</w:t>
      </w:r>
      <w:proofErr w:type="spellEnd"/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сторінка – висновки;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9-та сторінка – список використаної літератури;</w:t>
      </w:r>
    </w:p>
    <w:p w:rsidR="00280C76" w:rsidRPr="000566CB" w:rsidRDefault="00280C76" w:rsidP="00550791">
      <w:pPr>
        <w:tabs>
          <w:tab w:val="left" w:pos="426"/>
        </w:tabs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  посилання у тексті ([порядковий номер у списку літератури; сторінка, з якої процитовано])</w:t>
      </w:r>
      <w:r w:rsidR="004B2AF6" w:rsidRPr="000566C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80C76" w:rsidRPr="000566CB" w:rsidRDefault="00280C76" w:rsidP="0055079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Вимоги до написання доповіді: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1-2 сторінки друкованого тексту;</w:t>
      </w:r>
    </w:p>
    <w:p w:rsidR="00280C76" w:rsidRPr="000566CB" w:rsidRDefault="00280C76" w:rsidP="00550791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iCs/>
          <w:sz w:val="28"/>
          <w:szCs w:val="28"/>
          <w:lang w:val="uk-UA"/>
        </w:rPr>
        <w:t>наявність постановки проблеми та висновків.</w:t>
      </w:r>
    </w:p>
    <w:p w:rsidR="00280C76" w:rsidRPr="00EF6F5A" w:rsidRDefault="00280C76" w:rsidP="00550791">
      <w:pPr>
        <w:pStyle w:val="32"/>
        <w:ind w:left="720"/>
        <w:rPr>
          <w:b/>
          <w:sz w:val="28"/>
          <w:szCs w:val="28"/>
          <w:highlight w:val="yellow"/>
        </w:rPr>
      </w:pPr>
    </w:p>
    <w:p w:rsidR="00280C76" w:rsidRPr="000566CB" w:rsidRDefault="00280C76" w:rsidP="00550791">
      <w:pPr>
        <w:pStyle w:val="32"/>
        <w:ind w:left="720"/>
        <w:jc w:val="center"/>
        <w:rPr>
          <w:b/>
          <w:sz w:val="28"/>
          <w:szCs w:val="28"/>
        </w:rPr>
      </w:pPr>
      <w:proofErr w:type="spellStart"/>
      <w:r w:rsidRPr="000566CB">
        <w:rPr>
          <w:b/>
          <w:sz w:val="28"/>
          <w:szCs w:val="28"/>
        </w:rPr>
        <w:t>Індивідуальні</w:t>
      </w:r>
      <w:proofErr w:type="spellEnd"/>
      <w:r w:rsidRPr="000566CB">
        <w:rPr>
          <w:b/>
          <w:sz w:val="28"/>
          <w:szCs w:val="28"/>
        </w:rPr>
        <w:t xml:space="preserve"> </w:t>
      </w:r>
      <w:proofErr w:type="spellStart"/>
      <w:r w:rsidRPr="000566CB">
        <w:rPr>
          <w:b/>
          <w:sz w:val="28"/>
          <w:szCs w:val="28"/>
        </w:rPr>
        <w:t>науково-дослідницькі</w:t>
      </w:r>
      <w:proofErr w:type="spellEnd"/>
      <w:r w:rsidRPr="000566CB">
        <w:rPr>
          <w:b/>
          <w:sz w:val="28"/>
          <w:szCs w:val="28"/>
        </w:rPr>
        <w:t xml:space="preserve"> </w:t>
      </w:r>
      <w:proofErr w:type="spellStart"/>
      <w:r w:rsidRPr="000566CB">
        <w:rPr>
          <w:b/>
          <w:sz w:val="28"/>
          <w:szCs w:val="28"/>
        </w:rPr>
        <w:t>завдання</w:t>
      </w:r>
      <w:proofErr w:type="spellEnd"/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0566CB">
        <w:rPr>
          <w:sz w:val="28"/>
          <w:szCs w:val="28"/>
        </w:rPr>
        <w:t>Тема 1</w:t>
      </w:r>
    </w:p>
    <w:p w:rsidR="00280C76" w:rsidRPr="000566CB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proofErr w:type="spellStart"/>
      <w:r w:rsidRPr="000566CB">
        <w:rPr>
          <w:bCs/>
          <w:iCs/>
          <w:sz w:val="28"/>
          <w:szCs w:val="28"/>
        </w:rPr>
        <w:t>Написати</w:t>
      </w:r>
      <w:proofErr w:type="spellEnd"/>
      <w:r w:rsidRPr="000566CB">
        <w:rPr>
          <w:bCs/>
          <w:iCs/>
          <w:sz w:val="28"/>
          <w:szCs w:val="28"/>
        </w:rPr>
        <w:t xml:space="preserve"> реферат на тему «</w:t>
      </w:r>
      <w:r w:rsidR="000566CB" w:rsidRPr="000566CB">
        <w:rPr>
          <w:bCs/>
          <w:iCs/>
          <w:sz w:val="28"/>
          <w:szCs w:val="28"/>
          <w:lang w:val="uk-UA"/>
        </w:rPr>
        <w:t xml:space="preserve">Емоційне вигорання </w:t>
      </w:r>
      <w:proofErr w:type="gramStart"/>
      <w:r w:rsidR="000566CB" w:rsidRPr="000566CB">
        <w:rPr>
          <w:bCs/>
          <w:iCs/>
          <w:sz w:val="28"/>
          <w:szCs w:val="28"/>
          <w:lang w:val="uk-UA"/>
        </w:rPr>
        <w:t>в</w:t>
      </w:r>
      <w:proofErr w:type="gramEnd"/>
      <w:r w:rsidR="000566CB" w:rsidRPr="000566CB">
        <w:rPr>
          <w:bCs/>
          <w:iCs/>
          <w:sz w:val="28"/>
          <w:szCs w:val="28"/>
          <w:lang w:val="uk-UA"/>
        </w:rPr>
        <w:t xml:space="preserve"> сім</w:t>
      </w:r>
      <w:r w:rsidR="000566CB" w:rsidRPr="000566CB">
        <w:rPr>
          <w:bCs/>
          <w:iCs/>
          <w:sz w:val="28"/>
          <w:szCs w:val="28"/>
        </w:rPr>
        <w:t>’</w:t>
      </w:r>
      <w:r w:rsidR="000566CB" w:rsidRPr="000566CB">
        <w:rPr>
          <w:bCs/>
          <w:iCs/>
          <w:sz w:val="28"/>
          <w:szCs w:val="28"/>
          <w:lang w:val="uk-UA"/>
        </w:rPr>
        <w:t xml:space="preserve">ї </w:t>
      </w:r>
      <w:r w:rsidRPr="000566CB">
        <w:rPr>
          <w:bCs/>
          <w:iCs/>
          <w:sz w:val="28"/>
          <w:szCs w:val="28"/>
        </w:rPr>
        <w:t>»</w:t>
      </w:r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0566CB">
        <w:rPr>
          <w:sz w:val="28"/>
          <w:szCs w:val="28"/>
        </w:rPr>
        <w:t>Тема 2</w:t>
      </w:r>
    </w:p>
    <w:p w:rsidR="00280C76" w:rsidRPr="000566CB" w:rsidRDefault="00280C76" w:rsidP="004B2AF6">
      <w:pPr>
        <w:pStyle w:val="32"/>
        <w:ind w:left="0"/>
        <w:jc w:val="both"/>
        <w:rPr>
          <w:bCs/>
          <w:iCs/>
          <w:sz w:val="28"/>
          <w:szCs w:val="28"/>
        </w:rPr>
      </w:pPr>
      <w:proofErr w:type="spellStart"/>
      <w:r w:rsidRPr="000566CB">
        <w:rPr>
          <w:bCs/>
          <w:iCs/>
          <w:sz w:val="28"/>
          <w:szCs w:val="28"/>
        </w:rPr>
        <w:t>Проаналізувати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r w:rsidRPr="000566CB">
        <w:rPr>
          <w:bCs/>
          <w:iCs/>
          <w:sz w:val="28"/>
          <w:szCs w:val="28"/>
        </w:rPr>
        <w:t>проблеми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r w:rsidRPr="000566CB">
        <w:rPr>
          <w:bCs/>
          <w:iCs/>
          <w:sz w:val="28"/>
          <w:szCs w:val="28"/>
        </w:rPr>
        <w:t>психологічних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566CB">
        <w:rPr>
          <w:bCs/>
          <w:iCs/>
          <w:sz w:val="28"/>
          <w:szCs w:val="28"/>
        </w:rPr>
        <w:t>досл</w:t>
      </w:r>
      <w:proofErr w:type="gramEnd"/>
      <w:r w:rsidRPr="000566CB">
        <w:rPr>
          <w:bCs/>
          <w:iCs/>
          <w:sz w:val="28"/>
          <w:szCs w:val="28"/>
        </w:rPr>
        <w:t>іджень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r w:rsidR="000566CB" w:rsidRPr="000566CB">
        <w:rPr>
          <w:bCs/>
          <w:iCs/>
          <w:sz w:val="28"/>
          <w:szCs w:val="28"/>
          <w:lang w:val="uk-UA"/>
        </w:rPr>
        <w:t>емоційного вигорання з</w:t>
      </w:r>
      <w:r w:rsidRPr="000566CB">
        <w:rPr>
          <w:bCs/>
          <w:iCs/>
          <w:sz w:val="28"/>
          <w:szCs w:val="28"/>
        </w:rPr>
        <w:t xml:space="preserve">а </w:t>
      </w:r>
      <w:proofErr w:type="spellStart"/>
      <w:r w:rsidRPr="000566CB">
        <w:rPr>
          <w:bCs/>
          <w:iCs/>
          <w:sz w:val="28"/>
          <w:szCs w:val="28"/>
        </w:rPr>
        <w:t>останні</w:t>
      </w:r>
      <w:proofErr w:type="spellEnd"/>
      <w:r w:rsidRPr="000566CB">
        <w:rPr>
          <w:bCs/>
          <w:iCs/>
          <w:sz w:val="28"/>
          <w:szCs w:val="28"/>
        </w:rPr>
        <w:t xml:space="preserve"> роки (</w:t>
      </w:r>
      <w:proofErr w:type="spellStart"/>
      <w:r w:rsidRPr="000566CB">
        <w:rPr>
          <w:bCs/>
          <w:iCs/>
          <w:sz w:val="28"/>
          <w:szCs w:val="28"/>
        </w:rPr>
        <w:t>використати</w:t>
      </w:r>
      <w:proofErr w:type="spellEnd"/>
      <w:r w:rsidRPr="000566CB">
        <w:rPr>
          <w:bCs/>
          <w:iCs/>
          <w:sz w:val="28"/>
          <w:szCs w:val="28"/>
        </w:rPr>
        <w:t xml:space="preserve">  </w:t>
      </w:r>
      <w:proofErr w:type="spellStart"/>
      <w:r w:rsidRPr="000566CB">
        <w:rPr>
          <w:bCs/>
          <w:iCs/>
          <w:sz w:val="28"/>
          <w:szCs w:val="28"/>
        </w:rPr>
        <w:t>автореферати</w:t>
      </w:r>
      <w:proofErr w:type="spellEnd"/>
      <w:r w:rsidRPr="000566CB">
        <w:rPr>
          <w:bCs/>
          <w:iCs/>
          <w:sz w:val="28"/>
          <w:szCs w:val="28"/>
        </w:rPr>
        <w:t xml:space="preserve">, </w:t>
      </w:r>
      <w:proofErr w:type="spellStart"/>
      <w:r w:rsidRPr="000566CB">
        <w:rPr>
          <w:bCs/>
          <w:iCs/>
          <w:sz w:val="28"/>
          <w:szCs w:val="28"/>
        </w:rPr>
        <w:t>журнали</w:t>
      </w:r>
      <w:proofErr w:type="spellEnd"/>
      <w:r w:rsidRPr="000566CB">
        <w:rPr>
          <w:bCs/>
          <w:iCs/>
          <w:sz w:val="28"/>
          <w:szCs w:val="28"/>
        </w:rPr>
        <w:t xml:space="preserve"> “Практична </w:t>
      </w:r>
      <w:proofErr w:type="spellStart"/>
      <w:r w:rsidRPr="000566CB">
        <w:rPr>
          <w:bCs/>
          <w:iCs/>
          <w:sz w:val="28"/>
          <w:szCs w:val="28"/>
        </w:rPr>
        <w:t>психологія</w:t>
      </w:r>
      <w:proofErr w:type="spellEnd"/>
      <w:r w:rsidRPr="000566CB">
        <w:rPr>
          <w:bCs/>
          <w:iCs/>
          <w:sz w:val="28"/>
          <w:szCs w:val="28"/>
        </w:rPr>
        <w:t xml:space="preserve"> та </w:t>
      </w:r>
      <w:proofErr w:type="spellStart"/>
      <w:r w:rsidRPr="000566CB">
        <w:rPr>
          <w:bCs/>
          <w:iCs/>
          <w:sz w:val="28"/>
          <w:szCs w:val="28"/>
        </w:rPr>
        <w:t>соціальна</w:t>
      </w:r>
      <w:proofErr w:type="spellEnd"/>
      <w:r w:rsidRPr="000566CB">
        <w:rPr>
          <w:bCs/>
          <w:iCs/>
          <w:sz w:val="28"/>
          <w:szCs w:val="28"/>
        </w:rPr>
        <w:t xml:space="preserve"> робота”, “</w:t>
      </w:r>
      <w:proofErr w:type="spellStart"/>
      <w:r w:rsidRPr="000566CB">
        <w:rPr>
          <w:bCs/>
          <w:iCs/>
          <w:sz w:val="28"/>
          <w:szCs w:val="28"/>
        </w:rPr>
        <w:t>Соціальна</w:t>
      </w:r>
      <w:proofErr w:type="spellEnd"/>
      <w:r w:rsidRPr="000566CB">
        <w:rPr>
          <w:bCs/>
          <w:iCs/>
          <w:sz w:val="28"/>
          <w:szCs w:val="28"/>
        </w:rPr>
        <w:t xml:space="preserve"> </w:t>
      </w:r>
      <w:proofErr w:type="spellStart"/>
      <w:r w:rsidRPr="000566CB">
        <w:rPr>
          <w:bCs/>
          <w:iCs/>
          <w:sz w:val="28"/>
          <w:szCs w:val="28"/>
        </w:rPr>
        <w:t>психологія</w:t>
      </w:r>
      <w:proofErr w:type="spellEnd"/>
      <w:r w:rsidRPr="000566CB">
        <w:rPr>
          <w:bCs/>
          <w:iCs/>
          <w:sz w:val="28"/>
          <w:szCs w:val="28"/>
        </w:rPr>
        <w:t>”</w:t>
      </w:r>
      <w:r w:rsidR="000566CB">
        <w:rPr>
          <w:bCs/>
          <w:iCs/>
          <w:sz w:val="28"/>
          <w:szCs w:val="28"/>
          <w:lang w:val="uk-UA"/>
        </w:rPr>
        <w:t xml:space="preserve"> тощо</w:t>
      </w:r>
      <w:r w:rsidRPr="000566CB">
        <w:rPr>
          <w:bCs/>
          <w:iCs/>
          <w:sz w:val="28"/>
          <w:szCs w:val="28"/>
        </w:rPr>
        <w:t>).</w:t>
      </w:r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</w:rPr>
      </w:pPr>
      <w:r w:rsidRPr="000566CB">
        <w:rPr>
          <w:sz w:val="28"/>
          <w:szCs w:val="28"/>
        </w:rPr>
        <w:t>Тема 3</w:t>
      </w:r>
    </w:p>
    <w:p w:rsidR="00280C76" w:rsidRPr="000566CB" w:rsidRDefault="000566CB" w:rsidP="004B2AF6">
      <w:pPr>
        <w:pStyle w:val="32"/>
        <w:ind w:left="0"/>
        <w:jc w:val="both"/>
        <w:rPr>
          <w:bCs/>
          <w:iCs/>
          <w:sz w:val="28"/>
          <w:szCs w:val="28"/>
          <w:lang w:val="uk-UA"/>
        </w:rPr>
      </w:pPr>
      <w:r w:rsidRPr="000566CB">
        <w:rPr>
          <w:bCs/>
          <w:iCs/>
          <w:sz w:val="28"/>
          <w:szCs w:val="28"/>
          <w:lang w:val="uk-UA"/>
        </w:rPr>
        <w:t xml:space="preserve">Сформувати </w:t>
      </w:r>
      <w:proofErr w:type="spellStart"/>
      <w:r w:rsidRPr="000566CB">
        <w:rPr>
          <w:bCs/>
          <w:iCs/>
          <w:sz w:val="28"/>
          <w:szCs w:val="28"/>
          <w:lang w:val="uk-UA"/>
        </w:rPr>
        <w:t>тренінгову</w:t>
      </w:r>
      <w:proofErr w:type="spellEnd"/>
      <w:r w:rsidRPr="000566CB">
        <w:rPr>
          <w:bCs/>
          <w:iCs/>
          <w:sz w:val="28"/>
          <w:szCs w:val="28"/>
          <w:lang w:val="uk-UA"/>
        </w:rPr>
        <w:t xml:space="preserve"> програму по профілактиці емоційного вигорання. </w:t>
      </w:r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  <w:lang w:val="uk-UA"/>
        </w:rPr>
      </w:pPr>
      <w:r w:rsidRPr="000566CB">
        <w:rPr>
          <w:sz w:val="28"/>
          <w:szCs w:val="28"/>
        </w:rPr>
        <w:t>Тема 4</w:t>
      </w:r>
    </w:p>
    <w:p w:rsidR="00280C76" w:rsidRPr="000566CB" w:rsidRDefault="00280C76" w:rsidP="004B2AF6">
      <w:pPr>
        <w:pStyle w:val="32"/>
        <w:ind w:left="0"/>
        <w:jc w:val="both"/>
        <w:rPr>
          <w:sz w:val="28"/>
          <w:szCs w:val="28"/>
          <w:lang w:val="uk-UA"/>
        </w:rPr>
      </w:pPr>
      <w:proofErr w:type="spellStart"/>
      <w:r w:rsidRPr="000566CB">
        <w:rPr>
          <w:bCs/>
          <w:iCs/>
          <w:sz w:val="28"/>
          <w:szCs w:val="28"/>
        </w:rPr>
        <w:t>Написати</w:t>
      </w:r>
      <w:proofErr w:type="spellEnd"/>
      <w:r w:rsidRPr="000566CB">
        <w:rPr>
          <w:bCs/>
          <w:iCs/>
          <w:sz w:val="28"/>
          <w:szCs w:val="28"/>
        </w:rPr>
        <w:t xml:space="preserve"> реферат на тему</w:t>
      </w:r>
      <w:r w:rsidRPr="000566CB">
        <w:rPr>
          <w:sz w:val="28"/>
          <w:szCs w:val="28"/>
        </w:rPr>
        <w:t xml:space="preserve"> «</w:t>
      </w:r>
      <w:r w:rsidR="000566CB" w:rsidRPr="000566CB">
        <w:rPr>
          <w:bCs/>
          <w:sz w:val="28"/>
          <w:szCs w:val="28"/>
          <w:lang w:val="uk-UA"/>
        </w:rPr>
        <w:t>Емоційне вигорання матері</w:t>
      </w:r>
      <w:proofErr w:type="gramStart"/>
      <w:r w:rsidR="000566CB" w:rsidRPr="000566CB">
        <w:rPr>
          <w:bCs/>
          <w:sz w:val="28"/>
          <w:szCs w:val="28"/>
          <w:lang w:val="uk-UA"/>
        </w:rPr>
        <w:t>в</w:t>
      </w:r>
      <w:proofErr w:type="gramEnd"/>
      <w:r w:rsidRPr="000566CB">
        <w:rPr>
          <w:bCs/>
          <w:sz w:val="28"/>
          <w:szCs w:val="28"/>
        </w:rPr>
        <w:t>»</w:t>
      </w:r>
      <w:r w:rsidR="000566CB">
        <w:rPr>
          <w:bCs/>
          <w:sz w:val="28"/>
          <w:szCs w:val="28"/>
          <w:lang w:val="uk-UA"/>
        </w:rPr>
        <w:t>.</w:t>
      </w:r>
    </w:p>
    <w:p w:rsidR="000566CB" w:rsidRDefault="000566CB" w:rsidP="000566CB">
      <w:pPr>
        <w:pStyle w:val="32"/>
        <w:ind w:left="0"/>
        <w:jc w:val="both"/>
        <w:rPr>
          <w:sz w:val="28"/>
          <w:szCs w:val="28"/>
          <w:lang w:val="uk-UA"/>
        </w:rPr>
      </w:pPr>
      <w:r w:rsidRPr="000566CB">
        <w:rPr>
          <w:sz w:val="28"/>
          <w:szCs w:val="28"/>
        </w:rPr>
        <w:t xml:space="preserve">Тема </w:t>
      </w:r>
      <w:r>
        <w:rPr>
          <w:sz w:val="28"/>
          <w:szCs w:val="28"/>
          <w:lang w:val="uk-UA"/>
        </w:rPr>
        <w:t>5</w:t>
      </w:r>
    </w:p>
    <w:p w:rsidR="000566CB" w:rsidRPr="000566CB" w:rsidRDefault="000566CB" w:rsidP="000566CB">
      <w:pPr>
        <w:pStyle w:val="3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тези на тему «Емоційне вигорання військовослужбовців».</w:t>
      </w:r>
    </w:p>
    <w:p w:rsidR="00C01A97" w:rsidRPr="000566CB" w:rsidRDefault="00C01A97" w:rsidP="00550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A97" w:rsidRPr="000566CB" w:rsidRDefault="00C01A97" w:rsidP="00550791">
      <w:pPr>
        <w:pStyle w:val="af6"/>
        <w:spacing w:before="0" w:beforeAutospacing="0" w:after="0" w:afterAutospacing="0"/>
        <w:ind w:firstLine="567"/>
        <w:jc w:val="both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0566CB">
        <w:rPr>
          <w:rFonts w:eastAsia="+mn-ea"/>
          <w:b/>
          <w:bCs/>
          <w:color w:val="000000"/>
          <w:kern w:val="24"/>
          <w:sz w:val="28"/>
          <w:szCs w:val="28"/>
        </w:rPr>
        <w:t xml:space="preserve">6. Система контролю та </w:t>
      </w:r>
      <w:proofErr w:type="spellStart"/>
      <w:r w:rsidRPr="000566CB">
        <w:rPr>
          <w:rFonts w:eastAsia="+mn-ea"/>
          <w:b/>
          <w:bCs/>
          <w:color w:val="000000"/>
          <w:kern w:val="24"/>
          <w:sz w:val="28"/>
          <w:szCs w:val="28"/>
        </w:rPr>
        <w:t>оцінювання</w:t>
      </w:r>
      <w:proofErr w:type="spellEnd"/>
    </w:p>
    <w:p w:rsidR="00C01A97" w:rsidRPr="000566CB" w:rsidRDefault="00C01A97" w:rsidP="00550791">
      <w:pPr>
        <w:spacing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Форми поточного та підсумкового контролю</w:t>
      </w:r>
    </w:p>
    <w:p w:rsidR="00C01A97" w:rsidRPr="000566CB" w:rsidRDefault="00C01A97" w:rsidP="00550791">
      <w:pPr>
        <w:tabs>
          <w:tab w:val="num" w:pos="1276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контроль:</w:t>
      </w:r>
    </w:p>
    <w:p w:rsidR="00C01A97" w:rsidRPr="000566CB" w:rsidRDefault="00C01A97" w:rsidP="00550791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Усне опитування – контроль знань з теоретичних питань, викладених 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на практичних заняттях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та вивчених при самостійному засвоєн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ні, шляхом опитування студентів.</w:t>
      </w:r>
    </w:p>
    <w:p w:rsidR="00C01A97" w:rsidRPr="000566CB" w:rsidRDefault="00C01A97" w:rsidP="00550791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Письмові 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відвіданих </w:t>
      </w:r>
      <w:proofErr w:type="spellStart"/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занять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– періодичний контроль знань, шляхом написання студент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рефлексії </w:t>
      </w:r>
      <w:proofErr w:type="spellStart"/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заняття із зазначенням мети </w:t>
      </w:r>
      <w:proofErr w:type="spellStart"/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="000566CB"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вправ, їх аналізу та власних висновків і усвідомлень</w:t>
      </w:r>
      <w:r w:rsidRPr="00056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A97" w:rsidRPr="000566CB" w:rsidRDefault="00C01A97" w:rsidP="00550791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</w:t>
      </w:r>
      <w:proofErr w:type="spellStart"/>
      <w:r w:rsidRPr="000566C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0566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566CB"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 w:rsidRPr="000566CB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задач. </w:t>
      </w:r>
    </w:p>
    <w:p w:rsidR="000566CB" w:rsidRDefault="000566CB" w:rsidP="004B2AF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37612F" w:rsidRDefault="00280C76" w:rsidP="004B2A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Модуль-контроль: </w:t>
      </w:r>
      <w:r w:rsidRPr="0037612F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знань, шляхом написання контрольної роботи, що включає ряд теоретичних  питань, тестових та творчих завдань з обсягу опрацьованого на </w:t>
      </w:r>
      <w:proofErr w:type="spellStart"/>
      <w:r w:rsidR="0037612F" w:rsidRPr="0037612F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37612F">
        <w:rPr>
          <w:rFonts w:ascii="Times New Roman" w:hAnsi="Times New Roman" w:cs="Times New Roman"/>
          <w:sz w:val="28"/>
          <w:szCs w:val="28"/>
          <w:lang w:val="uk-UA"/>
        </w:rPr>
        <w:t xml:space="preserve"> заняттях матеріалу та </w:t>
      </w:r>
      <w:proofErr w:type="spellStart"/>
      <w:r w:rsidRPr="0037612F">
        <w:rPr>
          <w:rFonts w:ascii="Times New Roman" w:hAnsi="Times New Roman" w:cs="Times New Roman"/>
          <w:sz w:val="28"/>
          <w:szCs w:val="28"/>
          <w:lang w:val="uk-UA"/>
        </w:rPr>
        <w:t>засвоєнного</w:t>
      </w:r>
      <w:proofErr w:type="spellEnd"/>
      <w:r w:rsidRPr="0037612F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у звітний модульний період.</w:t>
      </w:r>
    </w:p>
    <w:p w:rsidR="00280C76" w:rsidRPr="0037612F" w:rsidRDefault="00280C76" w:rsidP="004B2A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Екзамен/ </w:t>
      </w:r>
      <w:proofErr w:type="spellStart"/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>залін</w:t>
      </w:r>
      <w:proofErr w:type="spellEnd"/>
      <w:r w:rsidRPr="0037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7612F">
        <w:rPr>
          <w:rFonts w:ascii="Times New Roman" w:hAnsi="Times New Roman" w:cs="Times New Roman"/>
          <w:sz w:val="28"/>
          <w:szCs w:val="28"/>
          <w:lang w:val="uk-UA"/>
        </w:rPr>
        <w:t>перевірка та оцінювання теоретичних знань та практичних навиків студентів з курсу  у цілому.</w:t>
      </w:r>
    </w:p>
    <w:p w:rsidR="00280C76" w:rsidRPr="00036FBF" w:rsidRDefault="00280C76" w:rsidP="00550791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6FBF">
        <w:rPr>
          <w:rFonts w:ascii="Times New Roman" w:hAnsi="Times New Roman" w:cs="Times New Roman"/>
          <w:b/>
          <w:i/>
          <w:sz w:val="28"/>
          <w:szCs w:val="28"/>
        </w:rPr>
        <w:t>Контрольні</w:t>
      </w:r>
      <w:proofErr w:type="spellEnd"/>
      <w:r w:rsidRPr="00036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6FBF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036FBF">
        <w:rPr>
          <w:rFonts w:ascii="Times New Roman" w:hAnsi="Times New Roman" w:cs="Times New Roman"/>
          <w:b/>
          <w:i/>
          <w:sz w:val="28"/>
          <w:szCs w:val="28"/>
        </w:rPr>
        <w:t xml:space="preserve"> з курсу «</w:t>
      </w:r>
      <w:r w:rsidR="00FA58F2" w:rsidRPr="00036F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Тренінг </w:t>
      </w:r>
      <w:proofErr w:type="gramStart"/>
      <w:r w:rsidR="00FA58F2" w:rsidRPr="00036F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</w:t>
      </w:r>
      <w:proofErr w:type="gramEnd"/>
      <w:r w:rsidR="00FA58F2" w:rsidRPr="00036FBF">
        <w:rPr>
          <w:rFonts w:ascii="Times New Roman" w:hAnsi="Times New Roman" w:cs="Times New Roman"/>
          <w:b/>
          <w:i/>
          <w:sz w:val="28"/>
          <w:szCs w:val="28"/>
          <w:lang w:val="uk-UA"/>
        </w:rPr>
        <w:t>ілактики емоційного вигорання</w:t>
      </w:r>
      <w:r w:rsidRPr="00036FBF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Pr="00036FB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залік</w:t>
      </w:r>
      <w:r w:rsidRPr="00036F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  <w:lang w:val="uk-UA"/>
        </w:rPr>
      </w:pPr>
      <w:r w:rsidRPr="00FA58F2">
        <w:rPr>
          <w:sz w:val="28"/>
          <w:szCs w:val="28"/>
          <w:lang w:val="uk-UA"/>
        </w:rPr>
        <w:t xml:space="preserve">Охарактеризуйте </w:t>
      </w:r>
      <w:r w:rsidR="00FA58F2" w:rsidRPr="00FA58F2">
        <w:rPr>
          <w:sz w:val="28"/>
          <w:szCs w:val="28"/>
          <w:lang w:val="uk-UA"/>
        </w:rPr>
        <w:t xml:space="preserve">поняття емоційного вигорання </w:t>
      </w:r>
      <w:r w:rsidRPr="00FA58F2">
        <w:rPr>
          <w:sz w:val="28"/>
          <w:szCs w:val="28"/>
          <w:lang w:val="uk-UA"/>
        </w:rPr>
        <w:t xml:space="preserve">. 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FA58F2">
        <w:rPr>
          <w:sz w:val="28"/>
          <w:szCs w:val="28"/>
        </w:rPr>
        <w:t>Проаналізуйте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>стадії емоційного вигорання</w:t>
      </w:r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</w:rPr>
        <w:t xml:space="preserve">Дайте </w:t>
      </w:r>
      <w:proofErr w:type="spellStart"/>
      <w:r w:rsidRPr="00FA58F2">
        <w:rPr>
          <w:sz w:val="28"/>
          <w:szCs w:val="28"/>
        </w:rPr>
        <w:t>визначення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основних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 xml:space="preserve">чинників емоційного </w:t>
      </w:r>
      <w:proofErr w:type="spellStart"/>
      <w:r w:rsidR="00FA58F2" w:rsidRPr="00FA58F2">
        <w:rPr>
          <w:sz w:val="28"/>
          <w:szCs w:val="28"/>
          <w:lang w:val="uk-UA"/>
        </w:rPr>
        <w:t>вигарання</w:t>
      </w:r>
      <w:proofErr w:type="spellEnd"/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FA58F2">
        <w:rPr>
          <w:sz w:val="28"/>
          <w:szCs w:val="28"/>
        </w:rPr>
        <w:t>Проаналізуйте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 xml:space="preserve">ситуацію з професійним вигоранням </w:t>
      </w:r>
      <w:proofErr w:type="gramStart"/>
      <w:r w:rsidR="00FA58F2" w:rsidRPr="00FA58F2">
        <w:rPr>
          <w:sz w:val="28"/>
          <w:szCs w:val="28"/>
          <w:lang w:val="uk-UA"/>
        </w:rPr>
        <w:t>у</w:t>
      </w:r>
      <w:proofErr w:type="gramEnd"/>
      <w:r w:rsidR="00FA58F2" w:rsidRPr="00FA58F2">
        <w:rPr>
          <w:sz w:val="28"/>
          <w:szCs w:val="28"/>
          <w:lang w:val="uk-UA"/>
        </w:rPr>
        <w:t xml:space="preserve"> психологів</w:t>
      </w:r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"</w:t>
      </w:r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професійне вигорання</w:t>
      </w:r>
      <w:r w:rsidR="00FA58F2">
        <w:rPr>
          <w:rFonts w:ascii="Times New Roman" w:hAnsi="Times New Roman" w:cs="Times New Roman"/>
          <w:sz w:val="28"/>
          <w:szCs w:val="28"/>
        </w:rPr>
        <w:t>",</w:t>
      </w:r>
      <w:r w:rsidR="00FA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A58F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A58F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FB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036FBF">
        <w:rPr>
          <w:rFonts w:ascii="Times New Roman" w:hAnsi="Times New Roman" w:cs="Times New Roman"/>
          <w:sz w:val="28"/>
          <w:szCs w:val="28"/>
        </w:rPr>
        <w:t xml:space="preserve"> </w:t>
      </w:r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вигарання</w:t>
      </w:r>
      <w:proofErr w:type="spellEnd"/>
      <w:r w:rsidR="00036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психологі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6FBF">
        <w:rPr>
          <w:rFonts w:ascii="Times New Roman" w:hAnsi="Times New Roman" w:cs="Times New Roman"/>
          <w:sz w:val="28"/>
          <w:szCs w:val="28"/>
        </w:rPr>
        <w:t>.</w:t>
      </w:r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  </w:t>
      </w:r>
      <w:r w:rsidR="00FA58F2">
        <w:rPr>
          <w:rFonts w:ascii="Times New Roman" w:hAnsi="Times New Roman" w:cs="Times New Roman"/>
          <w:sz w:val="28"/>
          <w:szCs w:val="28"/>
          <w:lang w:val="uk-UA"/>
        </w:rPr>
        <w:t>ознаки емоційного вигорання</w:t>
      </w:r>
      <w:r w:rsidRPr="00FA58F2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C76" w:rsidRPr="00FA58F2" w:rsidRDefault="00FA58F2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  <w:lang w:val="uk-UA"/>
        </w:rPr>
        <w:t xml:space="preserve">Наведіть класифікацію  емоційного вигорання за К. </w:t>
      </w:r>
      <w:proofErr w:type="spellStart"/>
      <w:r w:rsidRPr="00FA58F2">
        <w:rPr>
          <w:sz w:val="28"/>
          <w:szCs w:val="28"/>
          <w:lang w:val="uk-UA"/>
        </w:rPr>
        <w:t>Маслач</w:t>
      </w:r>
      <w:proofErr w:type="spellEnd"/>
      <w:r w:rsidR="00280C76" w:rsidRPr="00FA58F2">
        <w:rPr>
          <w:sz w:val="28"/>
          <w:szCs w:val="28"/>
        </w:rPr>
        <w:t>.</w:t>
      </w:r>
    </w:p>
    <w:p w:rsidR="00FA58F2" w:rsidRPr="00FA58F2" w:rsidRDefault="00FA58F2" w:rsidP="00FA58F2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  <w:lang w:val="uk-UA"/>
        </w:rPr>
        <w:t>Охарактеризуйте класифікацію  емоційного вигорання за В. Бойко</w:t>
      </w:r>
      <w:r w:rsidRPr="00FA58F2">
        <w:rPr>
          <w:sz w:val="28"/>
          <w:szCs w:val="28"/>
        </w:rPr>
        <w:t>.</w:t>
      </w:r>
    </w:p>
    <w:p w:rsidR="00280C76" w:rsidRPr="00FA58F2" w:rsidRDefault="00FA58F2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  <w:lang w:val="uk-UA"/>
        </w:rPr>
        <w:t>Назвіть ознаки емоційного вигорання, наведені ВООЗ</w:t>
      </w:r>
      <w:r w:rsidR="00280C76"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A58F2">
        <w:rPr>
          <w:sz w:val="28"/>
          <w:szCs w:val="28"/>
        </w:rPr>
        <w:t xml:space="preserve">Охарактеризуйте </w:t>
      </w:r>
      <w:proofErr w:type="spellStart"/>
      <w:r w:rsidRPr="00FA58F2">
        <w:rPr>
          <w:sz w:val="28"/>
          <w:szCs w:val="28"/>
        </w:rPr>
        <w:t>методи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 xml:space="preserve">релаксації як спосіб </w:t>
      </w:r>
      <w:proofErr w:type="gramStart"/>
      <w:r w:rsidR="00FA58F2" w:rsidRPr="00FA58F2">
        <w:rPr>
          <w:sz w:val="28"/>
          <w:szCs w:val="28"/>
          <w:lang w:val="uk-UA"/>
        </w:rPr>
        <w:t>проф</w:t>
      </w:r>
      <w:proofErr w:type="gramEnd"/>
      <w:r w:rsidR="00FA58F2" w:rsidRPr="00FA58F2">
        <w:rPr>
          <w:sz w:val="28"/>
          <w:szCs w:val="28"/>
          <w:lang w:val="uk-UA"/>
        </w:rPr>
        <w:t xml:space="preserve">ілактики емоційного вигорання </w:t>
      </w:r>
      <w:r w:rsidRPr="00FA58F2">
        <w:rPr>
          <w:sz w:val="28"/>
          <w:szCs w:val="28"/>
        </w:rPr>
        <w:t xml:space="preserve">. </w:t>
      </w:r>
      <w:proofErr w:type="spellStart"/>
      <w:r w:rsidRPr="00FA58F2">
        <w:rPr>
          <w:sz w:val="28"/>
          <w:szCs w:val="28"/>
        </w:rPr>
        <w:t>Наведіть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приклади</w:t>
      </w:r>
      <w:proofErr w:type="spellEnd"/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FA58F2">
        <w:rPr>
          <w:sz w:val="28"/>
          <w:szCs w:val="28"/>
        </w:rPr>
        <w:t>Здійсніть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аналіз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основних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методів</w:t>
      </w:r>
      <w:proofErr w:type="spellEnd"/>
      <w:r w:rsidRPr="00FA58F2">
        <w:rPr>
          <w:sz w:val="28"/>
          <w:szCs w:val="28"/>
        </w:rPr>
        <w:t xml:space="preserve"> </w:t>
      </w:r>
      <w:r w:rsidR="00FA58F2" w:rsidRPr="00FA58F2">
        <w:rPr>
          <w:sz w:val="28"/>
          <w:szCs w:val="28"/>
          <w:lang w:val="uk-UA"/>
        </w:rPr>
        <w:t xml:space="preserve">емоційного </w:t>
      </w:r>
      <w:proofErr w:type="spellStart"/>
      <w:r w:rsidR="00FA58F2" w:rsidRPr="00FA58F2">
        <w:rPr>
          <w:sz w:val="28"/>
          <w:szCs w:val="28"/>
          <w:lang w:val="uk-UA"/>
        </w:rPr>
        <w:t>ровантаження</w:t>
      </w:r>
      <w:proofErr w:type="spellEnd"/>
      <w:r w:rsidRPr="00FA58F2">
        <w:rPr>
          <w:sz w:val="28"/>
          <w:szCs w:val="28"/>
        </w:rPr>
        <w:t xml:space="preserve">. </w:t>
      </w:r>
      <w:proofErr w:type="spellStart"/>
      <w:r w:rsidRPr="00FA58F2">
        <w:rPr>
          <w:sz w:val="28"/>
          <w:szCs w:val="28"/>
        </w:rPr>
        <w:t>Наведіть</w:t>
      </w:r>
      <w:proofErr w:type="spellEnd"/>
      <w:r w:rsidRPr="00FA58F2">
        <w:rPr>
          <w:sz w:val="28"/>
          <w:szCs w:val="28"/>
        </w:rPr>
        <w:t xml:space="preserve"> </w:t>
      </w:r>
      <w:proofErr w:type="spellStart"/>
      <w:r w:rsidRPr="00FA58F2">
        <w:rPr>
          <w:sz w:val="28"/>
          <w:szCs w:val="28"/>
        </w:rPr>
        <w:t>приклади</w:t>
      </w:r>
      <w:proofErr w:type="spellEnd"/>
      <w:r w:rsidRPr="00FA58F2">
        <w:rPr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тривоги </w:t>
      </w:r>
      <w:proofErr w:type="gram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робот</w:t>
      </w:r>
      <w:proofErr w:type="gram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і психолога</w:t>
      </w:r>
      <w:r w:rsidRPr="00FA58F2">
        <w:rPr>
          <w:rFonts w:ascii="Times New Roman" w:hAnsi="Times New Roman" w:cs="Times New Roman"/>
          <w:sz w:val="28"/>
          <w:szCs w:val="28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58F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A58F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FA58F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 </w:t>
      </w:r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техніки для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мязевого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рослаблення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76" w:rsidRPr="00FA58F2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8F2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візуалізаційні</w:t>
      </w:r>
      <w:proofErr w:type="spell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 прийоми для </w:t>
      </w:r>
      <w:proofErr w:type="gram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 xml:space="preserve">ілактики емоційного </w:t>
      </w:r>
      <w:proofErr w:type="spellStart"/>
      <w:r w:rsidR="00FA58F2" w:rsidRPr="00FA58F2">
        <w:rPr>
          <w:rFonts w:ascii="Times New Roman" w:hAnsi="Times New Roman" w:cs="Times New Roman"/>
          <w:sz w:val="28"/>
          <w:szCs w:val="28"/>
          <w:lang w:val="uk-UA"/>
        </w:rPr>
        <w:t>вигарання</w:t>
      </w:r>
      <w:proofErr w:type="spellEnd"/>
      <w:r w:rsidRPr="00FA5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8F2" w:rsidRPr="00E47818" w:rsidRDefault="00280C76" w:rsidP="00550791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методику та </w:t>
      </w:r>
      <w:proofErr w:type="spellStart"/>
      <w:proofErr w:type="gramStart"/>
      <w:r w:rsidRPr="00E4781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FA58F2" w:rsidRPr="00E47818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="00FA58F2"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F2" w:rsidRPr="00E4781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A58F2"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F2" w:rsidRPr="00E4781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FA58F2" w:rsidRPr="00E47818">
        <w:rPr>
          <w:rFonts w:ascii="Times New Roman" w:hAnsi="Times New Roman" w:cs="Times New Roman"/>
          <w:sz w:val="28"/>
          <w:szCs w:val="28"/>
        </w:rPr>
        <w:t xml:space="preserve"> </w:t>
      </w:r>
      <w:r w:rsidR="00FA58F2" w:rsidRPr="00E47818">
        <w:rPr>
          <w:rFonts w:ascii="Times New Roman" w:hAnsi="Times New Roman" w:cs="Times New Roman"/>
          <w:sz w:val="28"/>
          <w:szCs w:val="28"/>
          <w:lang w:val="uk-UA"/>
        </w:rPr>
        <w:t>з метою діагностики емоційного вигорання.</w:t>
      </w:r>
    </w:p>
    <w:p w:rsidR="00FA58F2" w:rsidRPr="00E47818" w:rsidRDefault="00FA58F2" w:rsidP="00FA58F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методику та </w:t>
      </w:r>
      <w:proofErr w:type="spellStart"/>
      <w:proofErr w:type="gramStart"/>
      <w:r w:rsidRPr="00E4781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E47818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</w:t>
      </w:r>
      <w:r w:rsidRPr="00E47818">
        <w:rPr>
          <w:rFonts w:ascii="Times New Roman" w:hAnsi="Times New Roman" w:cs="Times New Roman"/>
          <w:sz w:val="28"/>
          <w:szCs w:val="28"/>
          <w:lang w:val="uk-UA"/>
        </w:rPr>
        <w:t>з метою діагностики професійного вигорання.</w:t>
      </w:r>
    </w:p>
    <w:p w:rsidR="00280C76" w:rsidRPr="00E47818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E47818">
        <w:rPr>
          <w:sz w:val="28"/>
          <w:szCs w:val="28"/>
        </w:rPr>
        <w:t>Які</w:t>
      </w:r>
      <w:proofErr w:type="spellEnd"/>
      <w:r w:rsidRPr="00E47818">
        <w:rPr>
          <w:sz w:val="28"/>
          <w:szCs w:val="28"/>
        </w:rPr>
        <w:t xml:space="preserve"> </w:t>
      </w:r>
      <w:proofErr w:type="spellStart"/>
      <w:r w:rsidRPr="00E47818">
        <w:rPr>
          <w:sz w:val="28"/>
          <w:szCs w:val="28"/>
        </w:rPr>
        <w:t>особистісні</w:t>
      </w:r>
      <w:proofErr w:type="spellEnd"/>
      <w:r w:rsidRPr="00E47818">
        <w:rPr>
          <w:sz w:val="28"/>
          <w:szCs w:val="28"/>
        </w:rPr>
        <w:t xml:space="preserve"> </w:t>
      </w:r>
      <w:proofErr w:type="spellStart"/>
      <w:r w:rsidRPr="00E47818">
        <w:rPr>
          <w:sz w:val="28"/>
          <w:szCs w:val="28"/>
        </w:rPr>
        <w:t>якості</w:t>
      </w:r>
      <w:proofErr w:type="spellEnd"/>
      <w:r w:rsidRPr="00E47818">
        <w:rPr>
          <w:sz w:val="28"/>
          <w:szCs w:val="28"/>
        </w:rPr>
        <w:t xml:space="preserve">, </w:t>
      </w:r>
      <w:r w:rsidR="00E47818" w:rsidRPr="00E47818">
        <w:rPr>
          <w:sz w:val="28"/>
          <w:szCs w:val="28"/>
          <w:lang w:val="uk-UA"/>
        </w:rPr>
        <w:t>на Вашу думку прискорюють процес емоційного вигорання особистості</w:t>
      </w:r>
      <w:r w:rsidRPr="00E47818">
        <w:rPr>
          <w:sz w:val="28"/>
          <w:szCs w:val="28"/>
        </w:rPr>
        <w:t>?</w:t>
      </w:r>
    </w:p>
    <w:p w:rsidR="00280C76" w:rsidRPr="00E47818" w:rsidRDefault="00E47818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7818">
        <w:rPr>
          <w:sz w:val="28"/>
          <w:szCs w:val="28"/>
          <w:lang w:val="uk-UA"/>
        </w:rPr>
        <w:t>Наведіть вправи для опанування у стресових ситуаціях (3-5 вправ)</w:t>
      </w:r>
      <w:r w:rsidR="00280C76" w:rsidRPr="00E47818">
        <w:rPr>
          <w:sz w:val="28"/>
          <w:szCs w:val="28"/>
        </w:rPr>
        <w:t>.</w:t>
      </w:r>
    </w:p>
    <w:p w:rsidR="00280C76" w:rsidRPr="00E47818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7818">
        <w:rPr>
          <w:sz w:val="28"/>
          <w:szCs w:val="28"/>
        </w:rPr>
        <w:lastRenderedPageBreak/>
        <w:t xml:space="preserve">Охарактеризуйте </w:t>
      </w:r>
      <w:proofErr w:type="spellStart"/>
      <w:r w:rsidRPr="00E47818">
        <w:rPr>
          <w:sz w:val="28"/>
          <w:szCs w:val="28"/>
        </w:rPr>
        <w:t>основні</w:t>
      </w:r>
      <w:proofErr w:type="spellEnd"/>
      <w:r w:rsidRPr="00E47818">
        <w:rPr>
          <w:sz w:val="28"/>
          <w:szCs w:val="28"/>
        </w:rPr>
        <w:t xml:space="preserve"> </w:t>
      </w:r>
      <w:proofErr w:type="spellStart"/>
      <w:r w:rsidRPr="00E47818">
        <w:rPr>
          <w:sz w:val="28"/>
          <w:szCs w:val="28"/>
        </w:rPr>
        <w:t>завдання</w:t>
      </w:r>
      <w:proofErr w:type="spellEnd"/>
      <w:r w:rsidRPr="00E47818">
        <w:rPr>
          <w:sz w:val="28"/>
          <w:szCs w:val="28"/>
        </w:rPr>
        <w:t xml:space="preserve"> </w:t>
      </w:r>
      <w:r w:rsidR="00E47818" w:rsidRPr="00E47818">
        <w:rPr>
          <w:sz w:val="28"/>
          <w:szCs w:val="28"/>
          <w:lang w:val="uk-UA"/>
        </w:rPr>
        <w:t xml:space="preserve">психолога при </w:t>
      </w:r>
      <w:proofErr w:type="spellStart"/>
      <w:r w:rsidR="00E47818" w:rsidRPr="00E47818">
        <w:rPr>
          <w:sz w:val="28"/>
          <w:szCs w:val="28"/>
          <w:lang w:val="uk-UA"/>
        </w:rPr>
        <w:t>допозі</w:t>
      </w:r>
      <w:proofErr w:type="spellEnd"/>
      <w:r w:rsidR="00E47818" w:rsidRPr="00E47818">
        <w:rPr>
          <w:sz w:val="28"/>
          <w:szCs w:val="28"/>
          <w:lang w:val="uk-UA"/>
        </w:rPr>
        <w:t xml:space="preserve"> людям з синдромом емоційного вигорання</w:t>
      </w:r>
      <w:proofErr w:type="gramStart"/>
      <w:r w:rsidR="00E47818" w:rsidRPr="00E47818">
        <w:rPr>
          <w:sz w:val="28"/>
          <w:szCs w:val="28"/>
          <w:lang w:val="uk-UA"/>
        </w:rPr>
        <w:t xml:space="preserve"> </w:t>
      </w:r>
      <w:r w:rsidRPr="00E47818">
        <w:rPr>
          <w:sz w:val="28"/>
          <w:szCs w:val="28"/>
        </w:rPr>
        <w:t>.</w:t>
      </w:r>
      <w:proofErr w:type="gramEnd"/>
    </w:p>
    <w:p w:rsidR="00280C76" w:rsidRPr="008D1975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8D1975">
        <w:rPr>
          <w:sz w:val="28"/>
          <w:szCs w:val="28"/>
        </w:rPr>
        <w:t xml:space="preserve">Охарактеризуйте </w:t>
      </w:r>
      <w:proofErr w:type="spellStart"/>
      <w:r w:rsidRPr="008D1975">
        <w:rPr>
          <w:sz w:val="28"/>
          <w:szCs w:val="28"/>
        </w:rPr>
        <w:t>основні</w:t>
      </w:r>
      <w:proofErr w:type="spellEnd"/>
      <w:r w:rsidRPr="008D1975">
        <w:rPr>
          <w:sz w:val="28"/>
          <w:szCs w:val="28"/>
        </w:rPr>
        <w:t xml:space="preserve"> </w:t>
      </w:r>
      <w:r w:rsidR="00E47818" w:rsidRPr="008D1975">
        <w:rPr>
          <w:sz w:val="28"/>
          <w:szCs w:val="28"/>
          <w:lang w:val="uk-UA"/>
        </w:rPr>
        <w:t xml:space="preserve">психологічної </w:t>
      </w:r>
      <w:proofErr w:type="gramStart"/>
      <w:r w:rsidR="00E47818" w:rsidRPr="008D1975">
        <w:rPr>
          <w:sz w:val="28"/>
          <w:szCs w:val="28"/>
          <w:lang w:val="uk-UA"/>
        </w:rPr>
        <w:t>п</w:t>
      </w:r>
      <w:proofErr w:type="gramEnd"/>
      <w:r w:rsidR="00E47818" w:rsidRPr="008D1975">
        <w:rPr>
          <w:sz w:val="28"/>
          <w:szCs w:val="28"/>
          <w:lang w:val="uk-UA"/>
        </w:rPr>
        <w:t xml:space="preserve">ідтримки в умовах професійного вигорання </w:t>
      </w:r>
      <w:r w:rsidRPr="008D1975">
        <w:rPr>
          <w:sz w:val="28"/>
          <w:szCs w:val="28"/>
        </w:rPr>
        <w:t xml:space="preserve">. </w:t>
      </w:r>
      <w:proofErr w:type="spellStart"/>
      <w:r w:rsidRPr="008D1975">
        <w:rPr>
          <w:sz w:val="28"/>
          <w:szCs w:val="28"/>
        </w:rPr>
        <w:t>Наведіть</w:t>
      </w:r>
      <w:proofErr w:type="spellEnd"/>
      <w:r w:rsidRPr="008D1975">
        <w:rPr>
          <w:sz w:val="28"/>
          <w:szCs w:val="28"/>
        </w:rPr>
        <w:t xml:space="preserve"> </w:t>
      </w:r>
      <w:proofErr w:type="spellStart"/>
      <w:r w:rsidRPr="008D1975">
        <w:rPr>
          <w:sz w:val="28"/>
          <w:szCs w:val="28"/>
        </w:rPr>
        <w:t>приклади</w:t>
      </w:r>
      <w:proofErr w:type="spellEnd"/>
      <w:r w:rsidRPr="008D1975">
        <w:rPr>
          <w:sz w:val="28"/>
          <w:szCs w:val="28"/>
        </w:rPr>
        <w:t>.</w:t>
      </w:r>
    </w:p>
    <w:p w:rsidR="00280C76" w:rsidRPr="008D1975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8D1975">
        <w:rPr>
          <w:sz w:val="28"/>
          <w:szCs w:val="28"/>
        </w:rPr>
        <w:t>Розробіть</w:t>
      </w:r>
      <w:proofErr w:type="spellEnd"/>
      <w:r w:rsidRPr="008D1975">
        <w:rPr>
          <w:sz w:val="28"/>
          <w:szCs w:val="28"/>
        </w:rPr>
        <w:t xml:space="preserve"> </w:t>
      </w:r>
      <w:proofErr w:type="spellStart"/>
      <w:r w:rsidRPr="008D1975">
        <w:rPr>
          <w:sz w:val="28"/>
          <w:szCs w:val="28"/>
        </w:rPr>
        <w:t>програму</w:t>
      </w:r>
      <w:proofErr w:type="spellEnd"/>
      <w:r w:rsidRPr="008D1975">
        <w:rPr>
          <w:sz w:val="28"/>
          <w:szCs w:val="28"/>
        </w:rPr>
        <w:t xml:space="preserve"> </w:t>
      </w:r>
      <w:r w:rsidR="00E47818" w:rsidRPr="008D1975">
        <w:rPr>
          <w:sz w:val="28"/>
          <w:szCs w:val="28"/>
          <w:lang w:val="uk-UA"/>
        </w:rPr>
        <w:t>корекції</w:t>
      </w:r>
      <w:r w:rsidRPr="008D1975">
        <w:rPr>
          <w:sz w:val="28"/>
          <w:szCs w:val="28"/>
        </w:rPr>
        <w:t xml:space="preserve"> на тему “</w:t>
      </w:r>
      <w:proofErr w:type="spellStart"/>
      <w:r w:rsidRPr="008D1975">
        <w:rPr>
          <w:sz w:val="28"/>
          <w:szCs w:val="28"/>
        </w:rPr>
        <w:t>Психологічні</w:t>
      </w:r>
      <w:proofErr w:type="spellEnd"/>
      <w:r w:rsidRPr="008D1975">
        <w:rPr>
          <w:sz w:val="28"/>
          <w:szCs w:val="28"/>
        </w:rPr>
        <w:t xml:space="preserve"> </w:t>
      </w:r>
      <w:proofErr w:type="spellStart"/>
      <w:r w:rsidRPr="008D1975">
        <w:rPr>
          <w:sz w:val="28"/>
          <w:szCs w:val="28"/>
        </w:rPr>
        <w:t>особливості</w:t>
      </w:r>
      <w:proofErr w:type="spellEnd"/>
      <w:r w:rsidRPr="008D1975">
        <w:rPr>
          <w:sz w:val="28"/>
          <w:szCs w:val="28"/>
        </w:rPr>
        <w:t xml:space="preserve"> </w:t>
      </w:r>
      <w:r w:rsidR="00E47818" w:rsidRPr="008D1975">
        <w:rPr>
          <w:sz w:val="28"/>
          <w:szCs w:val="28"/>
          <w:lang w:val="uk-UA"/>
        </w:rPr>
        <w:t>емоційного вигорання керівникі</w:t>
      </w:r>
      <w:proofErr w:type="gramStart"/>
      <w:r w:rsidR="00E47818" w:rsidRPr="008D1975">
        <w:rPr>
          <w:sz w:val="28"/>
          <w:szCs w:val="28"/>
          <w:lang w:val="uk-UA"/>
        </w:rPr>
        <w:t>в</w:t>
      </w:r>
      <w:proofErr w:type="gramEnd"/>
      <w:r w:rsidRPr="008D1975">
        <w:rPr>
          <w:sz w:val="28"/>
          <w:szCs w:val="28"/>
        </w:rPr>
        <w:t xml:space="preserve"> ”.</w:t>
      </w:r>
    </w:p>
    <w:p w:rsidR="00280C76" w:rsidRPr="008D1975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8D1975">
        <w:rPr>
          <w:sz w:val="28"/>
          <w:szCs w:val="28"/>
        </w:rPr>
        <w:t>Сплануйте</w:t>
      </w:r>
      <w:proofErr w:type="spellEnd"/>
      <w:r w:rsidR="008D1975" w:rsidRPr="008D1975">
        <w:rPr>
          <w:sz w:val="28"/>
          <w:szCs w:val="28"/>
          <w:lang w:val="uk-UA"/>
        </w:rPr>
        <w:t xml:space="preserve"> </w:t>
      </w:r>
      <w:proofErr w:type="spellStart"/>
      <w:r w:rsidR="008D1975" w:rsidRPr="008D1975">
        <w:rPr>
          <w:sz w:val="28"/>
          <w:szCs w:val="28"/>
          <w:lang w:val="uk-UA"/>
        </w:rPr>
        <w:t>робуту</w:t>
      </w:r>
      <w:proofErr w:type="spellEnd"/>
      <w:r w:rsidR="008D1975" w:rsidRPr="008D1975">
        <w:rPr>
          <w:sz w:val="28"/>
          <w:szCs w:val="28"/>
          <w:lang w:val="uk-UA"/>
        </w:rPr>
        <w:t xml:space="preserve"> з клієнтом за </w:t>
      </w:r>
      <w:r w:rsidRPr="008D1975">
        <w:rPr>
          <w:sz w:val="28"/>
          <w:szCs w:val="28"/>
        </w:rPr>
        <w:t xml:space="preserve"> </w:t>
      </w:r>
      <w:r w:rsidR="008D1975" w:rsidRPr="008D1975">
        <w:rPr>
          <w:color w:val="000000"/>
          <w:sz w:val="28"/>
          <w:szCs w:val="28"/>
          <w:lang w:val="uk-UA"/>
        </w:rPr>
        <w:t>м</w:t>
      </w:r>
      <w:proofErr w:type="spellStart"/>
      <w:r w:rsidR="008D1975" w:rsidRPr="008D1975">
        <w:rPr>
          <w:color w:val="000000"/>
          <w:sz w:val="28"/>
          <w:szCs w:val="28"/>
        </w:rPr>
        <w:t>етод</w:t>
      </w:r>
      <w:proofErr w:type="spellEnd"/>
      <w:r w:rsidR="008D1975" w:rsidRPr="008D1975">
        <w:rPr>
          <w:color w:val="000000"/>
          <w:sz w:val="28"/>
          <w:szCs w:val="28"/>
          <w:lang w:val="uk-UA"/>
        </w:rPr>
        <w:t>ом</w:t>
      </w:r>
      <w:r w:rsidR="008D1975" w:rsidRPr="008D1975">
        <w:rPr>
          <w:color w:val="000000"/>
          <w:sz w:val="28"/>
          <w:szCs w:val="28"/>
        </w:rPr>
        <w:t xml:space="preserve"> </w:t>
      </w:r>
      <w:proofErr w:type="spellStart"/>
      <w:r w:rsidR="008D1975" w:rsidRPr="008D1975">
        <w:rPr>
          <w:color w:val="000000"/>
          <w:sz w:val="28"/>
          <w:szCs w:val="28"/>
        </w:rPr>
        <w:t>вибіркової</w:t>
      </w:r>
      <w:proofErr w:type="spellEnd"/>
      <w:r w:rsidR="008D1975" w:rsidRPr="008D1975">
        <w:rPr>
          <w:color w:val="000000"/>
          <w:sz w:val="28"/>
          <w:szCs w:val="28"/>
        </w:rPr>
        <w:t xml:space="preserve"> </w:t>
      </w:r>
      <w:proofErr w:type="spellStart"/>
      <w:r w:rsidR="008D1975" w:rsidRPr="008D1975">
        <w:rPr>
          <w:color w:val="000000"/>
          <w:sz w:val="28"/>
          <w:szCs w:val="28"/>
        </w:rPr>
        <w:t>позитивної</w:t>
      </w:r>
      <w:proofErr w:type="spellEnd"/>
      <w:r w:rsidR="008D1975" w:rsidRPr="008D1975">
        <w:rPr>
          <w:color w:val="000000"/>
          <w:sz w:val="28"/>
          <w:szCs w:val="28"/>
        </w:rPr>
        <w:t xml:space="preserve"> </w:t>
      </w:r>
      <w:proofErr w:type="spellStart"/>
      <w:r w:rsidR="008D1975" w:rsidRPr="008D1975">
        <w:rPr>
          <w:color w:val="000000"/>
          <w:sz w:val="28"/>
          <w:szCs w:val="28"/>
        </w:rPr>
        <w:t>ретроспекції</w:t>
      </w:r>
      <w:proofErr w:type="spellEnd"/>
      <w:r w:rsidRPr="008D1975">
        <w:rPr>
          <w:sz w:val="28"/>
          <w:szCs w:val="28"/>
        </w:rPr>
        <w:t>.</w:t>
      </w:r>
    </w:p>
    <w:p w:rsidR="00280C76" w:rsidRPr="003B43E7" w:rsidRDefault="008D1975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r w:rsidRPr="003B43E7">
        <w:rPr>
          <w:sz w:val="28"/>
          <w:szCs w:val="28"/>
          <w:lang w:val="uk-UA"/>
        </w:rPr>
        <w:t xml:space="preserve">Розробіть </w:t>
      </w:r>
      <w:r w:rsidR="003B43E7" w:rsidRPr="003B43E7">
        <w:rPr>
          <w:sz w:val="28"/>
          <w:szCs w:val="28"/>
          <w:lang w:val="uk-UA"/>
        </w:rPr>
        <w:t>паям</w:t>
      </w:r>
      <w:r w:rsidR="003B43E7" w:rsidRPr="003B43E7">
        <w:rPr>
          <w:sz w:val="28"/>
          <w:szCs w:val="28"/>
        </w:rPr>
        <w:t>’</w:t>
      </w:r>
      <w:r w:rsidR="003B43E7" w:rsidRPr="003B43E7">
        <w:rPr>
          <w:sz w:val="28"/>
          <w:szCs w:val="28"/>
          <w:lang w:val="uk-UA"/>
        </w:rPr>
        <w:t>я</w:t>
      </w:r>
      <w:r w:rsidRPr="003B43E7">
        <w:rPr>
          <w:sz w:val="28"/>
          <w:szCs w:val="28"/>
          <w:lang w:val="uk-UA"/>
        </w:rPr>
        <w:t xml:space="preserve">тку </w:t>
      </w:r>
      <w:r w:rsidR="003B43E7" w:rsidRPr="003B43E7">
        <w:rPr>
          <w:sz w:val="28"/>
          <w:szCs w:val="28"/>
          <w:lang w:val="uk-UA"/>
        </w:rPr>
        <w:t xml:space="preserve"> </w:t>
      </w:r>
      <w:r w:rsidRPr="003B43E7">
        <w:rPr>
          <w:sz w:val="28"/>
          <w:szCs w:val="28"/>
          <w:lang w:val="uk-UA"/>
        </w:rPr>
        <w:t xml:space="preserve">фахівцям про синдром емоційного вигорання.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Визначте</w:t>
      </w:r>
      <w:proofErr w:type="spellEnd"/>
      <w:r w:rsidRPr="003B43E7">
        <w:rPr>
          <w:sz w:val="28"/>
          <w:szCs w:val="28"/>
        </w:rPr>
        <w:t xml:space="preserve"> </w:t>
      </w:r>
      <w:r w:rsidR="008D1975" w:rsidRPr="003B43E7">
        <w:rPr>
          <w:sz w:val="28"/>
          <w:szCs w:val="28"/>
          <w:lang w:val="uk-UA"/>
        </w:rPr>
        <w:t>групи ризику</w:t>
      </w:r>
      <w:r w:rsidR="003B43E7" w:rsidRPr="003B43E7">
        <w:rPr>
          <w:sz w:val="28"/>
          <w:szCs w:val="28"/>
          <w:lang w:val="uk-UA"/>
        </w:rPr>
        <w:t xml:space="preserve"> </w:t>
      </w:r>
      <w:proofErr w:type="gramStart"/>
      <w:r w:rsidR="003B43E7" w:rsidRPr="003B43E7">
        <w:rPr>
          <w:sz w:val="28"/>
          <w:szCs w:val="28"/>
          <w:lang w:val="uk-UA"/>
        </w:rPr>
        <w:t>при</w:t>
      </w:r>
      <w:proofErr w:type="gramEnd"/>
      <w:r w:rsidR="003B43E7" w:rsidRPr="003B43E7">
        <w:rPr>
          <w:sz w:val="28"/>
          <w:szCs w:val="28"/>
          <w:lang w:val="uk-UA"/>
        </w:rPr>
        <w:t xml:space="preserve"> синдромі емоційного вигорання</w:t>
      </w:r>
      <w:r w:rsidRPr="003B43E7">
        <w:rPr>
          <w:sz w:val="28"/>
          <w:szCs w:val="28"/>
        </w:rPr>
        <w:t xml:space="preserve">. </w:t>
      </w:r>
    </w:p>
    <w:p w:rsidR="00280C76" w:rsidRPr="003B43E7" w:rsidRDefault="003B43E7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Визначте</w:t>
      </w:r>
      <w:proofErr w:type="spellEnd"/>
      <w:r w:rsidRPr="003B43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proofErr w:type="spellStart"/>
      <w:r w:rsidRPr="003B43E7">
        <w:rPr>
          <w:bCs/>
          <w:color w:val="000000"/>
          <w:sz w:val="28"/>
          <w:szCs w:val="28"/>
        </w:rPr>
        <w:t>ехнології</w:t>
      </w:r>
      <w:proofErr w:type="spellEnd"/>
      <w:r w:rsidRPr="003B43E7">
        <w:rPr>
          <w:bCs/>
          <w:color w:val="000000"/>
          <w:sz w:val="28"/>
          <w:szCs w:val="28"/>
        </w:rPr>
        <w:t xml:space="preserve"> </w:t>
      </w:r>
      <w:proofErr w:type="spellStart"/>
      <w:r w:rsidRPr="003B43E7">
        <w:rPr>
          <w:bCs/>
          <w:color w:val="000000"/>
          <w:sz w:val="28"/>
          <w:szCs w:val="28"/>
        </w:rPr>
        <w:t>запобігання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B43E7">
        <w:rPr>
          <w:bCs/>
          <w:color w:val="000000"/>
          <w:sz w:val="28"/>
          <w:szCs w:val="28"/>
        </w:rPr>
        <w:t>емоційному</w:t>
      </w:r>
      <w:proofErr w:type="spellEnd"/>
      <w:r w:rsidRPr="003B43E7">
        <w:rPr>
          <w:bCs/>
          <w:color w:val="000000"/>
          <w:sz w:val="28"/>
          <w:szCs w:val="28"/>
        </w:rPr>
        <w:t xml:space="preserve"> </w:t>
      </w:r>
      <w:proofErr w:type="spellStart"/>
      <w:r w:rsidRPr="003B43E7">
        <w:rPr>
          <w:bCs/>
          <w:color w:val="000000"/>
          <w:sz w:val="28"/>
          <w:szCs w:val="28"/>
        </w:rPr>
        <w:t>вигоранню</w:t>
      </w:r>
      <w:proofErr w:type="spellEnd"/>
      <w:r w:rsidRPr="003B43E7">
        <w:rPr>
          <w:bCs/>
          <w:color w:val="000000"/>
          <w:sz w:val="28"/>
          <w:szCs w:val="28"/>
        </w:rPr>
        <w:t xml:space="preserve"> </w:t>
      </w:r>
      <w:proofErr w:type="gramStart"/>
      <w:r w:rsidRPr="003B43E7">
        <w:rPr>
          <w:bCs/>
          <w:color w:val="000000"/>
          <w:sz w:val="28"/>
          <w:szCs w:val="28"/>
        </w:rPr>
        <w:t>в</w:t>
      </w:r>
      <w:proofErr w:type="gramEnd"/>
      <w:r w:rsidRPr="003B43E7">
        <w:rPr>
          <w:bCs/>
          <w:color w:val="000000"/>
          <w:sz w:val="28"/>
          <w:szCs w:val="28"/>
        </w:rPr>
        <w:t xml:space="preserve"> </w:t>
      </w:r>
      <w:proofErr w:type="spellStart"/>
      <w:r w:rsidRPr="003B43E7">
        <w:rPr>
          <w:bCs/>
          <w:color w:val="000000"/>
          <w:sz w:val="28"/>
          <w:szCs w:val="28"/>
        </w:rPr>
        <w:t>сім’ї</w:t>
      </w:r>
      <w:proofErr w:type="spellEnd"/>
      <w:r w:rsidR="00280C76" w:rsidRPr="003B43E7">
        <w:rPr>
          <w:sz w:val="28"/>
          <w:szCs w:val="28"/>
        </w:rPr>
        <w:t>.</w:t>
      </w:r>
      <w:r w:rsidRPr="003B43E7">
        <w:rPr>
          <w:sz w:val="28"/>
          <w:szCs w:val="28"/>
        </w:rPr>
        <w:t xml:space="preserve">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Сформулюйте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 xml:space="preserve">основні принципи </w:t>
      </w:r>
      <w:proofErr w:type="gramStart"/>
      <w:r w:rsidR="003B43E7" w:rsidRPr="003B43E7">
        <w:rPr>
          <w:sz w:val="28"/>
          <w:szCs w:val="28"/>
          <w:lang w:val="uk-UA"/>
        </w:rPr>
        <w:t>проф</w:t>
      </w:r>
      <w:proofErr w:type="gramEnd"/>
      <w:r w:rsidR="003B43E7" w:rsidRPr="003B43E7">
        <w:rPr>
          <w:sz w:val="28"/>
          <w:szCs w:val="28"/>
          <w:lang w:val="uk-UA"/>
        </w:rPr>
        <w:t>ілактики емоційного вигорання.</w:t>
      </w:r>
      <w:r w:rsidRPr="003B43E7">
        <w:rPr>
          <w:sz w:val="28"/>
          <w:szCs w:val="28"/>
        </w:rPr>
        <w:t xml:space="preserve">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Визначте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 xml:space="preserve">оптимальні </w:t>
      </w:r>
      <w:proofErr w:type="spellStart"/>
      <w:r w:rsidR="003B43E7" w:rsidRPr="003B43E7">
        <w:rPr>
          <w:sz w:val="28"/>
          <w:szCs w:val="28"/>
          <w:lang w:val="uk-UA"/>
        </w:rPr>
        <w:t>копінг-стратегії</w:t>
      </w:r>
      <w:proofErr w:type="spellEnd"/>
      <w:r w:rsidR="003B43E7" w:rsidRPr="003B43E7">
        <w:rPr>
          <w:sz w:val="28"/>
          <w:szCs w:val="28"/>
          <w:lang w:val="uk-UA"/>
        </w:rPr>
        <w:t xml:space="preserve"> при емоційному вигоранні.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3B43E7">
        <w:rPr>
          <w:sz w:val="28"/>
          <w:szCs w:val="28"/>
        </w:rPr>
        <w:t>П</w:t>
      </w:r>
      <w:proofErr w:type="gramEnd"/>
      <w:r w:rsidRPr="003B43E7">
        <w:rPr>
          <w:sz w:val="28"/>
          <w:szCs w:val="28"/>
        </w:rPr>
        <w:t>ідберіть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 xml:space="preserve">техніки вербалізації емоційних станів. 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Складіть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>рекомендації щодо запобігання емоційного вигорання</w:t>
      </w:r>
      <w:r w:rsidRPr="003B43E7">
        <w:rPr>
          <w:sz w:val="28"/>
          <w:szCs w:val="28"/>
        </w:rPr>
        <w:t>.</w:t>
      </w:r>
    </w:p>
    <w:p w:rsidR="00280C76" w:rsidRPr="003B43E7" w:rsidRDefault="00280C76" w:rsidP="00550791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Запропонуйте</w:t>
      </w:r>
      <w:proofErr w:type="spellEnd"/>
      <w:r w:rsidRPr="003B43E7">
        <w:rPr>
          <w:sz w:val="28"/>
          <w:szCs w:val="28"/>
        </w:rPr>
        <w:t xml:space="preserve"> анкету для </w:t>
      </w:r>
      <w:proofErr w:type="spellStart"/>
      <w:r w:rsidRPr="003B43E7">
        <w:rPr>
          <w:sz w:val="28"/>
          <w:szCs w:val="28"/>
        </w:rPr>
        <w:t>вивчення</w:t>
      </w:r>
      <w:proofErr w:type="spellEnd"/>
      <w:r w:rsidRPr="003B43E7">
        <w:rPr>
          <w:sz w:val="28"/>
          <w:szCs w:val="28"/>
        </w:rPr>
        <w:t xml:space="preserve"> </w:t>
      </w:r>
      <w:proofErr w:type="gramStart"/>
      <w:r w:rsidR="003B43E7" w:rsidRPr="003B43E7">
        <w:rPr>
          <w:sz w:val="28"/>
          <w:szCs w:val="28"/>
          <w:lang w:val="uk-UA"/>
        </w:rPr>
        <w:t>р</w:t>
      </w:r>
      <w:proofErr w:type="gramEnd"/>
      <w:r w:rsidR="003B43E7" w:rsidRPr="003B43E7">
        <w:rPr>
          <w:sz w:val="28"/>
          <w:szCs w:val="28"/>
          <w:lang w:val="uk-UA"/>
        </w:rPr>
        <w:t xml:space="preserve">івня емоційного вигорання </w:t>
      </w:r>
      <w:r w:rsidRPr="003B43E7">
        <w:rPr>
          <w:sz w:val="28"/>
          <w:szCs w:val="28"/>
        </w:rPr>
        <w:t xml:space="preserve"> </w:t>
      </w:r>
      <w:proofErr w:type="spellStart"/>
      <w:r w:rsidRPr="003B43E7">
        <w:rPr>
          <w:sz w:val="28"/>
          <w:szCs w:val="28"/>
        </w:rPr>
        <w:t>студентів</w:t>
      </w:r>
      <w:proofErr w:type="spellEnd"/>
      <w:r w:rsidRPr="003B43E7">
        <w:rPr>
          <w:sz w:val="28"/>
          <w:szCs w:val="28"/>
        </w:rPr>
        <w:t>.</w:t>
      </w:r>
    </w:p>
    <w:p w:rsidR="00FA58F2" w:rsidRPr="003B43E7" w:rsidRDefault="00FA58F2" w:rsidP="00036FBF">
      <w:pPr>
        <w:pStyle w:val="32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Складіть</w:t>
      </w:r>
      <w:proofErr w:type="spellEnd"/>
      <w:r w:rsidRPr="003B43E7">
        <w:rPr>
          <w:sz w:val="28"/>
          <w:szCs w:val="28"/>
        </w:rPr>
        <w:t xml:space="preserve"> план </w:t>
      </w:r>
      <w:proofErr w:type="spellStart"/>
      <w:r w:rsidRPr="003B43E7">
        <w:rPr>
          <w:sz w:val="28"/>
          <w:szCs w:val="28"/>
        </w:rPr>
        <w:t>спостереження</w:t>
      </w:r>
      <w:proofErr w:type="spellEnd"/>
      <w:r w:rsidRPr="003B43E7">
        <w:rPr>
          <w:sz w:val="28"/>
          <w:szCs w:val="28"/>
        </w:rPr>
        <w:t xml:space="preserve">, </w:t>
      </w:r>
      <w:proofErr w:type="spellStart"/>
      <w:r w:rsidRPr="003B43E7">
        <w:rPr>
          <w:sz w:val="28"/>
          <w:szCs w:val="28"/>
        </w:rPr>
        <w:t>завданням</w:t>
      </w:r>
      <w:proofErr w:type="spellEnd"/>
      <w:r w:rsidRPr="003B43E7">
        <w:rPr>
          <w:sz w:val="28"/>
          <w:szCs w:val="28"/>
        </w:rPr>
        <w:t xml:space="preserve"> </w:t>
      </w:r>
      <w:proofErr w:type="spellStart"/>
      <w:r w:rsidRPr="003B43E7">
        <w:rPr>
          <w:sz w:val="28"/>
          <w:szCs w:val="28"/>
        </w:rPr>
        <w:t>якого</w:t>
      </w:r>
      <w:proofErr w:type="spellEnd"/>
      <w:r w:rsidRPr="003B43E7">
        <w:rPr>
          <w:sz w:val="28"/>
          <w:szCs w:val="28"/>
        </w:rPr>
        <w:t xml:space="preserve"> є </w:t>
      </w:r>
      <w:proofErr w:type="spellStart"/>
      <w:r w:rsidRPr="003B43E7">
        <w:rPr>
          <w:sz w:val="28"/>
          <w:szCs w:val="28"/>
        </w:rPr>
        <w:t>вивчення</w:t>
      </w:r>
      <w:proofErr w:type="spellEnd"/>
      <w:r w:rsidRPr="003B43E7">
        <w:rPr>
          <w:sz w:val="28"/>
          <w:szCs w:val="28"/>
        </w:rPr>
        <w:t xml:space="preserve"> </w:t>
      </w:r>
      <w:proofErr w:type="spellStart"/>
      <w:proofErr w:type="gramStart"/>
      <w:r w:rsidRPr="003B43E7">
        <w:rPr>
          <w:sz w:val="28"/>
          <w:szCs w:val="28"/>
        </w:rPr>
        <w:t>р</w:t>
      </w:r>
      <w:proofErr w:type="gramEnd"/>
      <w:r w:rsidRPr="003B43E7">
        <w:rPr>
          <w:sz w:val="28"/>
          <w:szCs w:val="28"/>
        </w:rPr>
        <w:t>івня</w:t>
      </w:r>
      <w:proofErr w:type="spellEnd"/>
      <w:r w:rsidRPr="003B43E7">
        <w:rPr>
          <w:sz w:val="28"/>
          <w:szCs w:val="28"/>
        </w:rPr>
        <w:t xml:space="preserve"> </w:t>
      </w:r>
      <w:r w:rsidR="003B43E7" w:rsidRPr="003B43E7">
        <w:rPr>
          <w:sz w:val="28"/>
          <w:szCs w:val="28"/>
          <w:lang w:val="uk-UA"/>
        </w:rPr>
        <w:t>емоційного вигорання вчителя</w:t>
      </w:r>
      <w:r w:rsidRPr="003B43E7">
        <w:rPr>
          <w:sz w:val="28"/>
          <w:szCs w:val="28"/>
        </w:rPr>
        <w:t>.</w:t>
      </w:r>
    </w:p>
    <w:p w:rsidR="00280C76" w:rsidRPr="003B43E7" w:rsidRDefault="00FA58F2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B43E7">
        <w:rPr>
          <w:sz w:val="28"/>
          <w:szCs w:val="28"/>
        </w:rPr>
        <w:t>Запропонуйте</w:t>
      </w:r>
      <w:proofErr w:type="spellEnd"/>
      <w:r w:rsidRPr="003B43E7">
        <w:rPr>
          <w:sz w:val="28"/>
          <w:szCs w:val="28"/>
        </w:rPr>
        <w:t xml:space="preserve"> </w:t>
      </w:r>
      <w:proofErr w:type="gramStart"/>
      <w:r w:rsidR="003B43E7" w:rsidRPr="003B43E7">
        <w:rPr>
          <w:sz w:val="28"/>
          <w:szCs w:val="28"/>
          <w:lang w:val="uk-UA"/>
        </w:rPr>
        <w:t>техн</w:t>
      </w:r>
      <w:proofErr w:type="gramEnd"/>
      <w:r w:rsidR="003B43E7" w:rsidRPr="003B43E7">
        <w:rPr>
          <w:sz w:val="28"/>
          <w:szCs w:val="28"/>
          <w:lang w:val="uk-UA"/>
        </w:rPr>
        <w:t>іки арт-терапії як спосіб профілактики емоційного вигорання</w:t>
      </w:r>
      <w:r w:rsidRPr="003B43E7">
        <w:rPr>
          <w:sz w:val="28"/>
          <w:szCs w:val="28"/>
        </w:rPr>
        <w:t>.</w:t>
      </w:r>
    </w:p>
    <w:p w:rsidR="00036FBF" w:rsidRPr="003B43E7" w:rsidRDefault="003B43E7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</w:t>
      </w:r>
      <w:r w:rsidR="00036FBF">
        <w:rPr>
          <w:sz w:val="28"/>
          <w:szCs w:val="28"/>
          <w:lang w:val="uk-UA"/>
        </w:rPr>
        <w:t xml:space="preserve">техніки пісочної терапії </w:t>
      </w:r>
      <w:r w:rsidR="00036FBF" w:rsidRPr="003B43E7">
        <w:rPr>
          <w:sz w:val="28"/>
          <w:szCs w:val="28"/>
          <w:lang w:val="uk-UA"/>
        </w:rPr>
        <w:t xml:space="preserve">як </w:t>
      </w:r>
      <w:r w:rsidR="00036FBF">
        <w:rPr>
          <w:sz w:val="28"/>
          <w:szCs w:val="28"/>
          <w:lang w:val="uk-UA"/>
        </w:rPr>
        <w:t xml:space="preserve">засіб </w:t>
      </w:r>
      <w:r w:rsidR="00036FBF" w:rsidRPr="003B43E7">
        <w:rPr>
          <w:sz w:val="28"/>
          <w:szCs w:val="28"/>
          <w:lang w:val="uk-UA"/>
        </w:rPr>
        <w:t>профілактики емоційного вигорання</w:t>
      </w:r>
      <w:r w:rsidR="00036FBF" w:rsidRPr="003B43E7">
        <w:rPr>
          <w:sz w:val="28"/>
          <w:szCs w:val="28"/>
        </w:rPr>
        <w:t>.</w:t>
      </w:r>
    </w:p>
    <w:p w:rsidR="003B43E7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Окресліть стратегії роботи з людиною на стадії «виснаження».</w:t>
      </w:r>
    </w:p>
    <w:p w:rsidR="00036FBF" w:rsidRPr="00036FBF" w:rsidRDefault="00036FBF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Опишіть феномен «редукції професійних досягнень».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Наведіть прийоми </w:t>
      </w:r>
      <w:proofErr w:type="spellStart"/>
      <w:r>
        <w:rPr>
          <w:sz w:val="28"/>
          <w:szCs w:val="28"/>
          <w:lang w:val="uk-UA"/>
        </w:rPr>
        <w:t>фільмотерапії</w:t>
      </w:r>
      <w:proofErr w:type="spellEnd"/>
      <w:r>
        <w:rPr>
          <w:sz w:val="28"/>
          <w:szCs w:val="28"/>
          <w:lang w:val="uk-UA"/>
        </w:rPr>
        <w:t xml:space="preserve"> як засобу запобігання емоційному вигоранню.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Порекомендуйте варіанти музичних творів для профілактики та корекції  на різних етапах емоційного вигорання.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 w:rsidRPr="00036FBF">
        <w:rPr>
          <w:bCs/>
          <w:color w:val="000000"/>
          <w:sz w:val="28"/>
          <w:szCs w:val="28"/>
          <w:lang w:val="uk-UA"/>
        </w:rPr>
        <w:t>Розкрийте феномен щ</w:t>
      </w:r>
      <w:proofErr w:type="spellStart"/>
      <w:r w:rsidRPr="00036FBF">
        <w:rPr>
          <w:bCs/>
          <w:color w:val="000000"/>
          <w:sz w:val="28"/>
          <w:szCs w:val="28"/>
        </w:rPr>
        <w:t>оденн</w:t>
      </w:r>
      <w:r w:rsidRPr="00036FBF">
        <w:rPr>
          <w:bCs/>
          <w:color w:val="000000"/>
          <w:sz w:val="28"/>
          <w:szCs w:val="28"/>
          <w:lang w:val="uk-UA"/>
        </w:rPr>
        <w:t>ої</w:t>
      </w:r>
      <w:proofErr w:type="spellEnd"/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психологічн</w:t>
      </w:r>
      <w:r w:rsidRPr="00036FBF">
        <w:rPr>
          <w:bCs/>
          <w:color w:val="000000"/>
          <w:sz w:val="28"/>
          <w:szCs w:val="28"/>
          <w:lang w:val="uk-UA"/>
        </w:rPr>
        <w:t>ої</w:t>
      </w:r>
      <w:proofErr w:type="spellEnd"/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травматизаці</w:t>
      </w:r>
      <w:proofErr w:type="spellEnd"/>
      <w:r w:rsidRPr="00036FBF">
        <w:rPr>
          <w:bCs/>
          <w:color w:val="000000"/>
          <w:sz w:val="28"/>
          <w:szCs w:val="28"/>
          <w:lang w:val="uk-UA"/>
        </w:rPr>
        <w:t xml:space="preserve">ї </w:t>
      </w:r>
      <w:r w:rsidRPr="00036FBF">
        <w:rPr>
          <w:bCs/>
          <w:color w:val="000000"/>
          <w:sz w:val="28"/>
          <w:szCs w:val="28"/>
        </w:rPr>
        <w:t>як умов</w:t>
      </w:r>
      <w:r w:rsidRPr="00036FBF">
        <w:rPr>
          <w:bCs/>
          <w:color w:val="000000"/>
          <w:sz w:val="28"/>
          <w:szCs w:val="28"/>
          <w:lang w:val="uk-UA"/>
        </w:rPr>
        <w:t>и</w:t>
      </w:r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емоційного</w:t>
      </w:r>
      <w:proofErr w:type="spellEnd"/>
      <w:r w:rsidRPr="00036FBF">
        <w:rPr>
          <w:bCs/>
          <w:color w:val="000000"/>
          <w:sz w:val="28"/>
          <w:szCs w:val="28"/>
        </w:rPr>
        <w:t xml:space="preserve"> </w:t>
      </w:r>
      <w:proofErr w:type="spellStart"/>
      <w:r w:rsidRPr="00036FBF">
        <w:rPr>
          <w:bCs/>
          <w:color w:val="000000"/>
          <w:sz w:val="28"/>
          <w:szCs w:val="28"/>
        </w:rPr>
        <w:t>вигорання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Назвіть ризики вторинної травматизації для психологів.</w:t>
      </w:r>
    </w:p>
    <w:p w:rsidR="00036FBF" w:rsidRPr="00036FBF" w:rsidRDefault="00036FBF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Розкрийте поняття «емоційної компетентності».</w:t>
      </w:r>
    </w:p>
    <w:p w:rsidR="00036FBF" w:rsidRPr="00036FBF" w:rsidRDefault="00036FBF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 w:rsidRPr="00036FBF">
        <w:rPr>
          <w:sz w:val="28"/>
          <w:szCs w:val="28"/>
          <w:lang w:val="uk-UA"/>
        </w:rPr>
        <w:t>Наведіть способи профілактики несприятливих психоемоційних станів.</w:t>
      </w:r>
    </w:p>
    <w:p w:rsidR="00036FBF" w:rsidRPr="00036FBF" w:rsidRDefault="00036FBF" w:rsidP="00036FBF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 w:rsidRPr="00036FBF">
        <w:rPr>
          <w:sz w:val="28"/>
          <w:szCs w:val="28"/>
          <w:lang w:val="uk-UA"/>
        </w:rPr>
        <w:t xml:space="preserve"> Зазначте правила поведінки у стресі (за </w:t>
      </w:r>
      <w:proofErr w:type="spellStart"/>
      <w:r w:rsidRPr="00036FBF">
        <w:rPr>
          <w:sz w:val="28"/>
          <w:szCs w:val="28"/>
          <w:lang w:val="uk-UA"/>
        </w:rPr>
        <w:t>Б. Шефе</w:t>
      </w:r>
      <w:proofErr w:type="spellEnd"/>
      <w:r w:rsidRPr="00036FBF">
        <w:rPr>
          <w:sz w:val="28"/>
          <w:szCs w:val="28"/>
          <w:lang w:val="uk-UA"/>
        </w:rPr>
        <w:t>ром).</w:t>
      </w:r>
    </w:p>
    <w:p w:rsidR="00036FBF" w:rsidRPr="00036FBF" w:rsidRDefault="00036FBF" w:rsidP="00036FBF">
      <w:pPr>
        <w:pStyle w:val="af0"/>
        <w:numPr>
          <w:ilvl w:val="0"/>
          <w:numId w:val="24"/>
        </w:numPr>
        <w:ind w:left="782" w:hanging="357"/>
        <w:jc w:val="both"/>
        <w:rPr>
          <w:sz w:val="28"/>
          <w:szCs w:val="28"/>
        </w:rPr>
      </w:pPr>
      <w:r w:rsidRPr="00036FBF">
        <w:rPr>
          <w:sz w:val="28"/>
          <w:szCs w:val="28"/>
          <w:lang w:val="uk-UA"/>
        </w:rPr>
        <w:t xml:space="preserve"> Запропонуйте р</w:t>
      </w:r>
      <w:proofErr w:type="spellStart"/>
      <w:r w:rsidRPr="00036FBF">
        <w:rPr>
          <w:sz w:val="28"/>
          <w:szCs w:val="28"/>
        </w:rPr>
        <w:t>екомендації</w:t>
      </w:r>
      <w:proofErr w:type="spellEnd"/>
      <w:r w:rsidRPr="00036FBF">
        <w:rPr>
          <w:sz w:val="28"/>
          <w:szCs w:val="28"/>
        </w:rPr>
        <w:t xml:space="preserve"> </w:t>
      </w:r>
      <w:proofErr w:type="spellStart"/>
      <w:r w:rsidRPr="00036FBF">
        <w:rPr>
          <w:sz w:val="28"/>
          <w:szCs w:val="28"/>
        </w:rPr>
        <w:t>щодо</w:t>
      </w:r>
      <w:proofErr w:type="spellEnd"/>
      <w:r w:rsidRPr="00036FBF">
        <w:rPr>
          <w:sz w:val="28"/>
          <w:szCs w:val="28"/>
        </w:rPr>
        <w:t xml:space="preserve"> </w:t>
      </w:r>
      <w:proofErr w:type="spellStart"/>
      <w:r w:rsidRPr="00036FBF">
        <w:rPr>
          <w:sz w:val="28"/>
          <w:szCs w:val="28"/>
        </w:rPr>
        <w:t>збереження</w:t>
      </w:r>
      <w:proofErr w:type="spellEnd"/>
      <w:r w:rsidRPr="00036FBF">
        <w:rPr>
          <w:sz w:val="28"/>
          <w:szCs w:val="28"/>
          <w:lang w:val="uk-UA"/>
        </w:rPr>
        <w:t xml:space="preserve"> психічного</w:t>
      </w:r>
      <w:r w:rsidRPr="00036FBF">
        <w:rPr>
          <w:sz w:val="28"/>
          <w:szCs w:val="28"/>
        </w:rPr>
        <w:t xml:space="preserve"> </w:t>
      </w:r>
      <w:proofErr w:type="spellStart"/>
      <w:r w:rsidRPr="00036FBF">
        <w:rPr>
          <w:sz w:val="28"/>
          <w:szCs w:val="28"/>
        </w:rPr>
        <w:t>здоров’я</w:t>
      </w:r>
      <w:proofErr w:type="spellEnd"/>
      <w:r>
        <w:rPr>
          <w:sz w:val="28"/>
          <w:szCs w:val="28"/>
          <w:lang w:val="uk-UA"/>
        </w:rPr>
        <w:t>.</w:t>
      </w:r>
    </w:p>
    <w:p w:rsidR="000836AD" w:rsidRPr="000836AD" w:rsidRDefault="000836AD" w:rsidP="003B43E7">
      <w:pPr>
        <w:pStyle w:val="af0"/>
        <w:numPr>
          <w:ilvl w:val="0"/>
          <w:numId w:val="24"/>
        </w:numPr>
        <w:tabs>
          <w:tab w:val="left" w:pos="142"/>
          <w:tab w:val="left" w:pos="426"/>
        </w:tabs>
        <w:autoSpaceDN w:val="0"/>
        <w:spacing w:line="360" w:lineRule="auto"/>
        <w:ind w:right="-185"/>
        <w:jc w:val="both"/>
        <w:rPr>
          <w:sz w:val="28"/>
          <w:szCs w:val="28"/>
        </w:rPr>
      </w:pPr>
      <w:r w:rsidRPr="000836AD">
        <w:rPr>
          <w:sz w:val="28"/>
          <w:szCs w:val="28"/>
          <w:lang w:val="uk-UA"/>
        </w:rPr>
        <w:t>Наведіть</w:t>
      </w:r>
      <w:r w:rsidRPr="000836AD">
        <w:rPr>
          <w:sz w:val="28"/>
          <w:szCs w:val="28"/>
        </w:rPr>
        <w:t xml:space="preserve"> </w:t>
      </w:r>
      <w:proofErr w:type="spellStart"/>
      <w:r w:rsidRPr="000836AD">
        <w:rPr>
          <w:sz w:val="28"/>
          <w:szCs w:val="28"/>
        </w:rPr>
        <w:t>способи</w:t>
      </w:r>
      <w:proofErr w:type="spellEnd"/>
      <w:r w:rsidRPr="000836AD">
        <w:rPr>
          <w:sz w:val="28"/>
          <w:szCs w:val="28"/>
        </w:rPr>
        <w:t xml:space="preserve"> </w:t>
      </w:r>
      <w:proofErr w:type="spellStart"/>
      <w:r w:rsidRPr="000836AD"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психоемоційного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перевантаження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36FBF" w:rsidRPr="000836AD" w:rsidRDefault="000836AD" w:rsidP="003B43E7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jc w:val="both"/>
        <w:rPr>
          <w:sz w:val="28"/>
          <w:szCs w:val="28"/>
        </w:rPr>
      </w:pPr>
      <w:proofErr w:type="spellStart"/>
      <w:proofErr w:type="gramStart"/>
      <w:r w:rsidRPr="00130996">
        <w:rPr>
          <w:sz w:val="28"/>
          <w:szCs w:val="28"/>
        </w:rPr>
        <w:t>Назв</w:t>
      </w:r>
      <w:proofErr w:type="gramEnd"/>
      <w:r w:rsidRPr="00130996">
        <w:rPr>
          <w:sz w:val="28"/>
          <w:szCs w:val="28"/>
        </w:rPr>
        <w:t>іть</w:t>
      </w:r>
      <w:proofErr w:type="spellEnd"/>
      <w:r w:rsidRPr="00130996">
        <w:rPr>
          <w:sz w:val="28"/>
          <w:szCs w:val="28"/>
        </w:rPr>
        <w:t xml:space="preserve"> </w:t>
      </w:r>
      <w:proofErr w:type="spellStart"/>
      <w:r w:rsidRPr="00130996">
        <w:rPr>
          <w:sz w:val="28"/>
          <w:szCs w:val="28"/>
        </w:rPr>
        <w:t>ознаки</w:t>
      </w:r>
      <w:proofErr w:type="spellEnd"/>
      <w:r w:rsidRPr="00130996">
        <w:rPr>
          <w:sz w:val="28"/>
          <w:szCs w:val="28"/>
        </w:rPr>
        <w:t xml:space="preserve"> </w:t>
      </w:r>
      <w:proofErr w:type="spellStart"/>
      <w:r w:rsidRPr="00130996">
        <w:rPr>
          <w:sz w:val="28"/>
          <w:szCs w:val="28"/>
        </w:rPr>
        <w:t>стресового</w:t>
      </w:r>
      <w:proofErr w:type="spellEnd"/>
      <w:r w:rsidRPr="00130996">
        <w:rPr>
          <w:sz w:val="28"/>
          <w:szCs w:val="28"/>
        </w:rPr>
        <w:t xml:space="preserve"> </w:t>
      </w:r>
      <w:proofErr w:type="spellStart"/>
      <w:r w:rsidRPr="00130996">
        <w:rPr>
          <w:sz w:val="28"/>
          <w:szCs w:val="28"/>
        </w:rPr>
        <w:t>напруження</w:t>
      </w:r>
      <w:proofErr w:type="spellEnd"/>
      <w:r>
        <w:rPr>
          <w:sz w:val="28"/>
          <w:szCs w:val="28"/>
          <w:lang w:val="uk-UA"/>
        </w:rPr>
        <w:t>.</w:t>
      </w:r>
    </w:p>
    <w:p w:rsidR="000836AD" w:rsidRPr="000836AD" w:rsidRDefault="000836AD" w:rsidP="000836AD">
      <w:pPr>
        <w:pStyle w:val="af0"/>
        <w:numPr>
          <w:ilvl w:val="0"/>
          <w:numId w:val="24"/>
        </w:numPr>
        <w:ind w:left="782" w:hanging="357"/>
        <w:jc w:val="both"/>
        <w:rPr>
          <w:sz w:val="28"/>
          <w:szCs w:val="28"/>
        </w:rPr>
      </w:pPr>
      <w:r w:rsidRPr="000836AD">
        <w:rPr>
          <w:sz w:val="28"/>
          <w:szCs w:val="28"/>
          <w:lang w:val="uk-UA"/>
        </w:rPr>
        <w:t>Запропонуйте с</w:t>
      </w:r>
      <w:r w:rsidRPr="000836AD">
        <w:rPr>
          <w:sz w:val="28"/>
          <w:szCs w:val="28"/>
        </w:rPr>
        <w:t xml:space="preserve">пособи </w:t>
      </w:r>
      <w:proofErr w:type="spellStart"/>
      <w:r w:rsidRPr="000836AD">
        <w:rPr>
          <w:sz w:val="28"/>
          <w:szCs w:val="28"/>
        </w:rPr>
        <w:t>емоційного</w:t>
      </w:r>
      <w:proofErr w:type="spellEnd"/>
      <w:r w:rsidRPr="000836AD">
        <w:rPr>
          <w:sz w:val="28"/>
          <w:szCs w:val="28"/>
        </w:rPr>
        <w:t xml:space="preserve"> </w:t>
      </w:r>
      <w:proofErr w:type="spellStart"/>
      <w:r w:rsidRPr="000836AD">
        <w:rPr>
          <w:sz w:val="28"/>
          <w:szCs w:val="28"/>
        </w:rPr>
        <w:t>відновлення</w:t>
      </w:r>
      <w:proofErr w:type="spellEnd"/>
      <w:r w:rsidRPr="000836AD">
        <w:rPr>
          <w:sz w:val="28"/>
          <w:szCs w:val="28"/>
          <w:lang w:val="uk-UA"/>
        </w:rPr>
        <w:t>.</w:t>
      </w:r>
    </w:p>
    <w:p w:rsidR="000836AD" w:rsidRPr="000836AD" w:rsidRDefault="000836AD" w:rsidP="000836AD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 w:rsidRPr="000836AD">
        <w:rPr>
          <w:sz w:val="28"/>
          <w:szCs w:val="28"/>
          <w:lang w:val="uk-UA"/>
        </w:rPr>
        <w:t>Розкрийте симптоми професійного вигорання організацій.</w:t>
      </w:r>
    </w:p>
    <w:p w:rsidR="000836AD" w:rsidRPr="000836AD" w:rsidRDefault="000836AD" w:rsidP="000836AD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Наведіть техніки та вправи на активізацію внутрішніх ресурсів особистості. </w:t>
      </w:r>
    </w:p>
    <w:p w:rsidR="000836AD" w:rsidRPr="000836AD" w:rsidRDefault="000836AD" w:rsidP="000836AD">
      <w:pPr>
        <w:pStyle w:val="32"/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after="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Охарактеризуйте </w:t>
      </w:r>
      <w:proofErr w:type="spellStart"/>
      <w:r>
        <w:rPr>
          <w:sz w:val="28"/>
          <w:szCs w:val="28"/>
          <w:lang w:val="uk-UA"/>
        </w:rPr>
        <w:t>супервзію</w:t>
      </w:r>
      <w:proofErr w:type="spellEnd"/>
      <w:r>
        <w:rPr>
          <w:sz w:val="28"/>
          <w:szCs w:val="28"/>
          <w:lang w:val="uk-UA"/>
        </w:rPr>
        <w:t xml:space="preserve"> як засіб профілактики та </w:t>
      </w:r>
      <w:proofErr w:type="spellStart"/>
      <w:r>
        <w:rPr>
          <w:sz w:val="28"/>
          <w:szCs w:val="28"/>
          <w:lang w:val="uk-UA"/>
        </w:rPr>
        <w:t>подалання</w:t>
      </w:r>
      <w:proofErr w:type="spellEnd"/>
      <w:r>
        <w:rPr>
          <w:sz w:val="28"/>
          <w:szCs w:val="28"/>
          <w:lang w:val="uk-UA"/>
        </w:rPr>
        <w:t xml:space="preserve"> емоційного вигорання психолога. </w:t>
      </w:r>
    </w:p>
    <w:p w:rsidR="008018DE" w:rsidRPr="00036FBF" w:rsidRDefault="008018DE" w:rsidP="0055079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2AF6" w:rsidRPr="0037612F" w:rsidRDefault="004B2AF6" w:rsidP="00550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37612F" w:rsidRDefault="00C01A97" w:rsidP="00550791">
      <w:pPr>
        <w:pStyle w:val="Style7"/>
        <w:widowControl/>
        <w:ind w:firstLine="709"/>
        <w:jc w:val="both"/>
        <w:rPr>
          <w:rStyle w:val="FontStyle25"/>
          <w:sz w:val="28"/>
          <w:szCs w:val="28"/>
          <w:u w:val="single"/>
        </w:rPr>
      </w:pPr>
      <w:r w:rsidRPr="0037612F">
        <w:rPr>
          <w:rStyle w:val="FontStyle25"/>
          <w:sz w:val="28"/>
          <w:szCs w:val="28"/>
          <w:u w:val="single"/>
        </w:rPr>
        <w:t>Засоби оцінювання</w:t>
      </w:r>
    </w:p>
    <w:p w:rsidR="00280C76" w:rsidRPr="0037612F" w:rsidRDefault="00280C76" w:rsidP="00550791">
      <w:pPr>
        <w:tabs>
          <w:tab w:val="left" w:pos="-180"/>
        </w:tabs>
        <w:spacing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Діагностика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студентів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>:</w:t>
      </w:r>
    </w:p>
    <w:p w:rsidR="00280C76" w:rsidRPr="0037612F" w:rsidRDefault="0037612F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рефлексії на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тренінгових</w:t>
      </w:r>
      <w:proofErr w:type="spellEnd"/>
      <w:r w:rsidR="00280C76"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0C76" w:rsidRPr="0037612F">
        <w:rPr>
          <w:rFonts w:ascii="Times New Roman" w:hAnsi="Times New Roman" w:cs="Times New Roman"/>
          <w:bCs/>
          <w:sz w:val="28"/>
          <w:szCs w:val="28"/>
        </w:rPr>
        <w:t>заняттях</w:t>
      </w:r>
      <w:proofErr w:type="spellEnd"/>
      <w:r w:rsidR="00280C76" w:rsidRPr="0037612F">
        <w:rPr>
          <w:rFonts w:ascii="Times New Roman" w:hAnsi="Times New Roman" w:cs="Times New Roman"/>
          <w:bCs/>
          <w:sz w:val="28"/>
          <w:szCs w:val="28"/>
        </w:rPr>
        <w:t>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письмових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контрольних</w:t>
      </w:r>
      <w:proofErr w:type="spellEnd"/>
      <w:r w:rsidRPr="0037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2F">
        <w:rPr>
          <w:rFonts w:ascii="Times New Roman" w:hAnsi="Times New Roman" w:cs="Times New Roman"/>
          <w:bCs/>
          <w:sz w:val="28"/>
          <w:szCs w:val="28"/>
        </w:rPr>
        <w:t>робі</w:t>
      </w:r>
      <w:proofErr w:type="gramStart"/>
      <w:r w:rsidRPr="0037612F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proofErr w:type="gramEnd"/>
      <w:r w:rsidRPr="0037612F">
        <w:rPr>
          <w:rFonts w:ascii="Times New Roman" w:hAnsi="Times New Roman" w:cs="Times New Roman"/>
          <w:bCs/>
          <w:sz w:val="28"/>
          <w:szCs w:val="28"/>
        </w:rPr>
        <w:t>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тестових завдань;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дослідно-творчих проектів;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Style w:val="FontStyle25"/>
          <w:sz w:val="28"/>
          <w:szCs w:val="28"/>
          <w:lang w:val="uk-UA"/>
        </w:rPr>
      </w:pPr>
      <w:proofErr w:type="spellStart"/>
      <w:r w:rsidRPr="0037612F">
        <w:rPr>
          <w:rStyle w:val="FontStyle25"/>
          <w:sz w:val="28"/>
          <w:szCs w:val="28"/>
        </w:rPr>
        <w:t>есе</w:t>
      </w:r>
      <w:proofErr w:type="spellEnd"/>
      <w:r w:rsidRPr="0037612F">
        <w:rPr>
          <w:rStyle w:val="FontStyle25"/>
          <w:sz w:val="28"/>
          <w:szCs w:val="28"/>
        </w:rPr>
        <w:t xml:space="preserve">; </w:t>
      </w:r>
    </w:p>
    <w:p w:rsidR="00280C76" w:rsidRPr="0037612F" w:rsidRDefault="00280C76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Style w:val="FontStyle25"/>
          <w:sz w:val="28"/>
          <w:szCs w:val="28"/>
          <w:lang w:val="uk-UA"/>
        </w:rPr>
      </w:pPr>
      <w:proofErr w:type="spellStart"/>
      <w:r w:rsidRPr="0037612F">
        <w:rPr>
          <w:rStyle w:val="FontStyle25"/>
          <w:sz w:val="28"/>
          <w:szCs w:val="28"/>
        </w:rPr>
        <w:t>презентації</w:t>
      </w:r>
      <w:proofErr w:type="spellEnd"/>
      <w:r w:rsidRPr="0037612F">
        <w:rPr>
          <w:rStyle w:val="FontStyle25"/>
          <w:sz w:val="28"/>
          <w:szCs w:val="28"/>
        </w:rPr>
        <w:t xml:space="preserve"> </w:t>
      </w:r>
      <w:proofErr w:type="spellStart"/>
      <w:r w:rsidRPr="0037612F">
        <w:rPr>
          <w:rStyle w:val="FontStyle25"/>
          <w:sz w:val="28"/>
          <w:szCs w:val="28"/>
        </w:rPr>
        <w:t>результатів</w:t>
      </w:r>
      <w:proofErr w:type="spellEnd"/>
      <w:r w:rsidRPr="0037612F">
        <w:rPr>
          <w:rStyle w:val="FontStyle25"/>
          <w:sz w:val="28"/>
          <w:szCs w:val="28"/>
        </w:rPr>
        <w:t xml:space="preserve"> </w:t>
      </w:r>
      <w:proofErr w:type="spellStart"/>
      <w:r w:rsidRPr="0037612F">
        <w:rPr>
          <w:rStyle w:val="FontStyle25"/>
          <w:sz w:val="28"/>
          <w:szCs w:val="28"/>
        </w:rPr>
        <w:t>виконаних</w:t>
      </w:r>
      <w:proofErr w:type="spellEnd"/>
      <w:r w:rsidRPr="0037612F">
        <w:rPr>
          <w:rStyle w:val="FontStyle25"/>
          <w:sz w:val="28"/>
          <w:szCs w:val="28"/>
        </w:rPr>
        <w:t xml:space="preserve"> </w:t>
      </w:r>
      <w:proofErr w:type="spellStart"/>
      <w:r w:rsidRPr="0037612F">
        <w:rPr>
          <w:rStyle w:val="FontStyle25"/>
          <w:sz w:val="28"/>
          <w:szCs w:val="28"/>
        </w:rPr>
        <w:t>завдань</w:t>
      </w:r>
      <w:proofErr w:type="spellEnd"/>
      <w:r w:rsidRPr="0037612F">
        <w:rPr>
          <w:rStyle w:val="FontStyle25"/>
          <w:sz w:val="28"/>
          <w:szCs w:val="28"/>
          <w:lang w:val="uk-UA"/>
        </w:rPr>
        <w:t>;</w:t>
      </w:r>
    </w:p>
    <w:p w:rsidR="00280C76" w:rsidRPr="0037612F" w:rsidRDefault="0037612F" w:rsidP="00550791">
      <w:pPr>
        <w:numPr>
          <w:ilvl w:val="0"/>
          <w:numId w:val="26"/>
        </w:num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612F">
        <w:rPr>
          <w:rFonts w:ascii="Times New Roman" w:hAnsi="Times New Roman" w:cs="Times New Roman"/>
          <w:bCs/>
          <w:sz w:val="28"/>
          <w:szCs w:val="28"/>
          <w:lang w:val="uk-UA"/>
        </w:rPr>
        <w:t>протоколів проведених занять</w:t>
      </w:r>
      <w:r w:rsidR="00280C76" w:rsidRPr="0037612F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A97" w:rsidRPr="00550791" w:rsidRDefault="00C01A97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18DE" w:rsidRDefault="008018DE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B2AF6" w:rsidRDefault="004B2AF6" w:rsidP="00550791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01A97" w:rsidRPr="00550791" w:rsidRDefault="00C01A97" w:rsidP="00550791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 w:rsidRPr="00550791">
        <w:rPr>
          <w:rStyle w:val="FontStyle25"/>
          <w:b/>
          <w:sz w:val="28"/>
          <w:szCs w:val="28"/>
        </w:rPr>
        <w:t>Критерії оцінювання результатів навчання з навчальної дисципліни</w:t>
      </w:r>
    </w:p>
    <w:p w:rsidR="00C01A97" w:rsidRPr="00550791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Шкала оцінювання: національна та </w:t>
      </w:r>
      <w:proofErr w:type="spellStart"/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ЄКТС</w:t>
      </w:r>
      <w:proofErr w:type="spellEnd"/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47"/>
        <w:gridCol w:w="2967"/>
      </w:tblGrid>
      <w:tr w:rsidR="00C01A97" w:rsidRPr="00550791" w:rsidTr="002E57E9">
        <w:trPr>
          <w:trHeight w:val="2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національною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шкалою</w:t>
            </w:r>
          </w:p>
        </w:tc>
        <w:tc>
          <w:tcPr>
            <w:tcW w:w="5614" w:type="dxa"/>
            <w:gridSpan w:val="2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  <w:lang w:val="uk-UA" w:eastAsia="uk-UA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шкалою </w:t>
            </w: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  <w:proofErr w:type="spellEnd"/>
          </w:p>
        </w:tc>
      </w:tr>
      <w:tr w:rsidR="00C01A97" w:rsidRPr="00550791" w:rsidTr="002E57E9">
        <w:trPr>
          <w:trHeight w:val="231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Пояснення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розширеною</w:t>
            </w:r>
            <w:proofErr w:type="spellEnd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шкалою</w:t>
            </w:r>
          </w:p>
        </w:tc>
      </w:tr>
      <w:tr w:rsidR="00C01A97" w:rsidRPr="00550791" w:rsidTr="002E57E9">
        <w:trPr>
          <w:trHeight w:val="178"/>
        </w:trPr>
        <w:tc>
          <w:tcPr>
            <w:tcW w:w="3488" w:type="dxa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(90-100)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</w:p>
        </w:tc>
      </w:tr>
      <w:tr w:rsidR="00C01A97" w:rsidRPr="00550791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-89)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</w:p>
        </w:tc>
      </w:tr>
      <w:tr w:rsidR="00C01A97" w:rsidRPr="00550791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</w:p>
        </w:tc>
      </w:tr>
      <w:tr w:rsidR="00C01A97" w:rsidRPr="00550791" w:rsidTr="002E57E9">
        <w:trPr>
          <w:trHeight w:val="131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</w:tr>
      <w:tr w:rsidR="00C01A97" w:rsidRPr="00550791" w:rsidTr="002E57E9">
        <w:trPr>
          <w:trHeight w:val="108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(50-</w:t>
            </w: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</w:p>
        </w:tc>
      </w:tr>
      <w:tr w:rsidR="00C01A97" w:rsidRPr="00550791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91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(35-49)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незадовільно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можливістю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повторного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складання</w:t>
            </w:r>
            <w:proofErr w:type="spellEnd"/>
          </w:p>
        </w:tc>
      </w:tr>
      <w:tr w:rsidR="00C01A97" w:rsidRPr="00550791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550791" w:rsidRDefault="00C01A97" w:rsidP="00550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50791">
              <w:rPr>
                <w:rFonts w:ascii="Times New Roman" w:hAnsi="Times New Roman" w:cs="Times New Roman"/>
                <w:sz w:val="28"/>
                <w:szCs w:val="28"/>
              </w:rPr>
              <w:t xml:space="preserve"> (1-34)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незадовільно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C01A97" w:rsidRPr="00550791" w:rsidRDefault="00C01A97" w:rsidP="00550791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обов</w:t>
            </w:r>
            <w:proofErr w:type="gram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'язковим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повторним</w:t>
            </w:r>
            <w:proofErr w:type="spellEnd"/>
            <w:r w:rsidRPr="0055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курсом</w:t>
            </w:r>
          </w:p>
        </w:tc>
      </w:tr>
    </w:tbl>
    <w:p w:rsidR="00C01A97" w:rsidRPr="00550791" w:rsidRDefault="00C01A97" w:rsidP="00550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76" w:rsidRPr="00550791" w:rsidRDefault="00280C76" w:rsidP="00550791">
      <w:pPr>
        <w:tabs>
          <w:tab w:val="left" w:pos="0"/>
          <w:tab w:val="left" w:pos="502"/>
          <w:tab w:val="left" w:pos="108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балів, які отримують студенти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841"/>
        <w:gridCol w:w="840"/>
        <w:gridCol w:w="842"/>
        <w:gridCol w:w="896"/>
        <w:gridCol w:w="35"/>
        <w:gridCol w:w="779"/>
        <w:gridCol w:w="840"/>
        <w:gridCol w:w="842"/>
        <w:gridCol w:w="803"/>
        <w:gridCol w:w="1169"/>
        <w:gridCol w:w="20"/>
        <w:gridCol w:w="825"/>
      </w:tblGrid>
      <w:tr w:rsidR="00280C76" w:rsidRPr="00550791" w:rsidTr="00B27431">
        <w:tc>
          <w:tcPr>
            <w:tcW w:w="40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Поточне тестування та самостійна робота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Іспит/за</w:t>
            </w: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80C76" w:rsidRPr="00550791" w:rsidTr="00B27431">
        <w:tc>
          <w:tcPr>
            <w:tcW w:w="23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C76" w:rsidRPr="00550791" w:rsidTr="00B27431">
        <w:trPr>
          <w:trHeight w:val="1282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  <w:proofErr w:type="spellEnd"/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  <w:proofErr w:type="spellEnd"/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0" w:rsidRDefault="00171340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40" w:rsidRDefault="00171340" w:rsidP="00171340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80C76" w:rsidRPr="00550791" w:rsidTr="00B27431"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2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C76" w:rsidRPr="00550791" w:rsidRDefault="00280C76" w:rsidP="00171340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0C76" w:rsidRPr="00550791" w:rsidRDefault="00280C76" w:rsidP="005507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>7. Рекомендована література</w:t>
      </w:r>
    </w:p>
    <w:p w:rsidR="00B27431" w:rsidRPr="00F803F2" w:rsidRDefault="00B27431" w:rsidP="00B274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F803F2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7.1. Базова (основна)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Агеева И. А. Успешный учитель: </w:t>
      </w:r>
      <w:proofErr w:type="spellStart"/>
      <w:r w:rsidRPr="00D304B3">
        <w:rPr>
          <w:sz w:val="28"/>
          <w:szCs w:val="28"/>
        </w:rPr>
        <w:t>тренинговые</w:t>
      </w:r>
      <w:proofErr w:type="spellEnd"/>
      <w:r w:rsidRPr="00D304B3">
        <w:rPr>
          <w:sz w:val="28"/>
          <w:szCs w:val="28"/>
        </w:rPr>
        <w:t xml:space="preserve"> и коррекционные программы / Агеева И. А. – СПб</w:t>
      </w:r>
      <w:proofErr w:type="gramStart"/>
      <w:r w:rsidRPr="00D304B3">
        <w:rPr>
          <w:sz w:val="28"/>
          <w:szCs w:val="28"/>
        </w:rPr>
        <w:t xml:space="preserve">.: </w:t>
      </w:r>
      <w:proofErr w:type="gramEnd"/>
      <w:r w:rsidRPr="00D304B3">
        <w:rPr>
          <w:sz w:val="28"/>
          <w:szCs w:val="28"/>
        </w:rPr>
        <w:t xml:space="preserve">Речь, 2007. – 208 с. 2. Бойко </w:t>
      </w:r>
      <w:proofErr w:type="spellStart"/>
      <w:r w:rsidRPr="00D304B3">
        <w:rPr>
          <w:sz w:val="28"/>
          <w:szCs w:val="28"/>
        </w:rPr>
        <w:t>В.В</w:t>
      </w:r>
      <w:proofErr w:type="spellEnd"/>
      <w:r w:rsidRPr="00D304B3">
        <w:rPr>
          <w:sz w:val="28"/>
          <w:szCs w:val="28"/>
        </w:rPr>
        <w:t xml:space="preserve">. Энергия эмоций в общении / Бойко </w:t>
      </w:r>
      <w:proofErr w:type="spellStart"/>
      <w:r w:rsidRPr="00D304B3">
        <w:rPr>
          <w:sz w:val="28"/>
          <w:szCs w:val="28"/>
        </w:rPr>
        <w:t>В.В</w:t>
      </w:r>
      <w:proofErr w:type="spellEnd"/>
      <w:r w:rsidRPr="00D304B3">
        <w:rPr>
          <w:sz w:val="28"/>
          <w:szCs w:val="28"/>
        </w:rPr>
        <w:t xml:space="preserve">.; [2-е изд., доп. и </w:t>
      </w:r>
      <w:proofErr w:type="spellStart"/>
      <w:r w:rsidRPr="00D304B3">
        <w:rPr>
          <w:sz w:val="28"/>
          <w:szCs w:val="28"/>
        </w:rPr>
        <w:t>перераб</w:t>
      </w:r>
      <w:proofErr w:type="spellEnd"/>
      <w:r w:rsidRPr="00D304B3">
        <w:rPr>
          <w:sz w:val="28"/>
          <w:szCs w:val="28"/>
        </w:rPr>
        <w:t xml:space="preserve">.]. – </w:t>
      </w:r>
      <w:proofErr w:type="spellStart"/>
      <w:r w:rsidRPr="00D304B3">
        <w:rPr>
          <w:sz w:val="28"/>
          <w:szCs w:val="28"/>
        </w:rPr>
        <w:t>СПб.</w:t>
      </w:r>
      <w:proofErr w:type="gramStart"/>
      <w:r w:rsidRPr="00D304B3">
        <w:rPr>
          <w:sz w:val="28"/>
          <w:szCs w:val="28"/>
        </w:rPr>
        <w:t>:П</w:t>
      </w:r>
      <w:proofErr w:type="gramEnd"/>
      <w:r w:rsidRPr="00D304B3">
        <w:rPr>
          <w:sz w:val="28"/>
          <w:szCs w:val="28"/>
        </w:rPr>
        <w:t>ресса</w:t>
      </w:r>
      <w:proofErr w:type="spellEnd"/>
      <w:r w:rsidRPr="00D304B3">
        <w:rPr>
          <w:sz w:val="28"/>
          <w:szCs w:val="28"/>
        </w:rPr>
        <w:t>, 2004. – 474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В. </w:t>
      </w:r>
      <w:proofErr w:type="spellStart"/>
      <w:proofErr w:type="gramStart"/>
      <w:r w:rsidRPr="00D304B3">
        <w:rPr>
          <w:sz w:val="28"/>
          <w:szCs w:val="28"/>
        </w:rPr>
        <w:t>П</w:t>
      </w:r>
      <w:proofErr w:type="gramEnd"/>
      <w:r w:rsidRPr="00D304B3">
        <w:rPr>
          <w:sz w:val="28"/>
          <w:szCs w:val="28"/>
        </w:rPr>
        <w:t>ідтримка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довголілля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вчителів</w:t>
      </w:r>
      <w:proofErr w:type="spellEnd"/>
      <w:r w:rsidRPr="00D304B3">
        <w:rPr>
          <w:sz w:val="28"/>
          <w:szCs w:val="28"/>
        </w:rPr>
        <w:t xml:space="preserve"> / В. </w:t>
      </w: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Післядипломна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освіта</w:t>
      </w:r>
      <w:proofErr w:type="spellEnd"/>
      <w:r w:rsidRPr="00D304B3">
        <w:rPr>
          <w:sz w:val="28"/>
          <w:szCs w:val="28"/>
        </w:rPr>
        <w:t xml:space="preserve"> в </w:t>
      </w:r>
      <w:proofErr w:type="spellStart"/>
      <w:r w:rsidRPr="00D304B3">
        <w:rPr>
          <w:sz w:val="28"/>
          <w:szCs w:val="28"/>
        </w:rPr>
        <w:t>Україні</w:t>
      </w:r>
      <w:proofErr w:type="spellEnd"/>
      <w:r w:rsidRPr="00D304B3">
        <w:rPr>
          <w:sz w:val="28"/>
          <w:szCs w:val="28"/>
        </w:rPr>
        <w:t>. – 2010. – № 1. – С. 21–23.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В. </w:t>
      </w:r>
      <w:proofErr w:type="spellStart"/>
      <w:r w:rsidRPr="00D304B3">
        <w:rPr>
          <w:sz w:val="28"/>
          <w:szCs w:val="28"/>
        </w:rPr>
        <w:t>Професійне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довголіття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педагогів</w:t>
      </w:r>
      <w:proofErr w:type="spellEnd"/>
      <w:r w:rsidRPr="00D304B3">
        <w:rPr>
          <w:sz w:val="28"/>
          <w:szCs w:val="28"/>
        </w:rPr>
        <w:t xml:space="preserve">: проблема </w:t>
      </w:r>
      <w:proofErr w:type="spellStart"/>
      <w:proofErr w:type="gramStart"/>
      <w:r w:rsidRPr="00D304B3">
        <w:rPr>
          <w:sz w:val="28"/>
          <w:szCs w:val="28"/>
        </w:rPr>
        <w:t>п</w:t>
      </w:r>
      <w:proofErr w:type="gramEnd"/>
      <w:r w:rsidRPr="00D304B3">
        <w:rPr>
          <w:sz w:val="28"/>
          <w:szCs w:val="28"/>
        </w:rPr>
        <w:t>ідтримки</w:t>
      </w:r>
      <w:proofErr w:type="spellEnd"/>
      <w:r w:rsidRPr="00D304B3">
        <w:rPr>
          <w:sz w:val="28"/>
          <w:szCs w:val="28"/>
        </w:rPr>
        <w:t xml:space="preserve"> / В. </w:t>
      </w:r>
      <w:proofErr w:type="spellStart"/>
      <w:r w:rsidRPr="00D304B3">
        <w:rPr>
          <w:sz w:val="28"/>
          <w:szCs w:val="28"/>
        </w:rPr>
        <w:t>Алфімов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Рідна</w:t>
      </w:r>
      <w:proofErr w:type="spellEnd"/>
      <w:r w:rsidRPr="00D304B3">
        <w:rPr>
          <w:sz w:val="28"/>
          <w:szCs w:val="28"/>
        </w:rPr>
        <w:t xml:space="preserve"> школа. – 2010. – № 4/5. – С. 15–17.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Гагалан</w:t>
      </w:r>
      <w:proofErr w:type="spellEnd"/>
      <w:r w:rsidRPr="00D304B3">
        <w:rPr>
          <w:sz w:val="28"/>
          <w:szCs w:val="28"/>
        </w:rPr>
        <w:t xml:space="preserve"> Ю. </w:t>
      </w:r>
      <w:proofErr w:type="spellStart"/>
      <w:r w:rsidRPr="00D304B3">
        <w:rPr>
          <w:sz w:val="28"/>
          <w:szCs w:val="28"/>
        </w:rPr>
        <w:t>Ресурси</w:t>
      </w:r>
      <w:proofErr w:type="spellEnd"/>
      <w:r w:rsidRPr="00D304B3">
        <w:rPr>
          <w:sz w:val="28"/>
          <w:szCs w:val="28"/>
        </w:rPr>
        <w:t xml:space="preserve"> для </w:t>
      </w:r>
      <w:proofErr w:type="spellStart"/>
      <w:r w:rsidRPr="00D304B3">
        <w:rPr>
          <w:sz w:val="28"/>
          <w:szCs w:val="28"/>
        </w:rPr>
        <w:t>подолання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стресу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Стреси</w:t>
      </w:r>
      <w:proofErr w:type="spellEnd"/>
      <w:r w:rsidRPr="00D304B3">
        <w:rPr>
          <w:sz w:val="28"/>
          <w:szCs w:val="28"/>
        </w:rPr>
        <w:t xml:space="preserve"> у </w:t>
      </w:r>
      <w:proofErr w:type="spellStart"/>
      <w:r w:rsidRPr="00D304B3">
        <w:rPr>
          <w:sz w:val="28"/>
          <w:szCs w:val="28"/>
        </w:rPr>
        <w:t>професійній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діяльності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вчителя</w:t>
      </w:r>
      <w:proofErr w:type="spellEnd"/>
      <w:r w:rsidRPr="00D304B3">
        <w:rPr>
          <w:sz w:val="28"/>
          <w:szCs w:val="28"/>
        </w:rPr>
        <w:t xml:space="preserve"> / Ю. Галаган // Психолог. – 2012. – № 4. – С. 29 – 31.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Гоулман</w:t>
      </w:r>
      <w:proofErr w:type="spellEnd"/>
      <w:r w:rsidRPr="00D304B3">
        <w:rPr>
          <w:sz w:val="28"/>
          <w:szCs w:val="28"/>
        </w:rPr>
        <w:t xml:space="preserve"> Д. Эмоциональное лидерство: Искусство управления людьми на основе эмоционального интеллекта / </w:t>
      </w:r>
      <w:proofErr w:type="spellStart"/>
      <w:r w:rsidRPr="00D304B3">
        <w:rPr>
          <w:sz w:val="28"/>
          <w:szCs w:val="28"/>
        </w:rPr>
        <w:t>Дэниел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Гоулман</w:t>
      </w:r>
      <w:proofErr w:type="spellEnd"/>
      <w:r w:rsidRPr="00D304B3">
        <w:rPr>
          <w:sz w:val="28"/>
          <w:szCs w:val="28"/>
        </w:rPr>
        <w:t xml:space="preserve">, Ричард </w:t>
      </w:r>
      <w:proofErr w:type="spellStart"/>
      <w:r w:rsidRPr="00D304B3">
        <w:rPr>
          <w:sz w:val="28"/>
          <w:szCs w:val="28"/>
        </w:rPr>
        <w:t>Бояцис</w:t>
      </w:r>
      <w:proofErr w:type="spellEnd"/>
      <w:r w:rsidRPr="00D304B3">
        <w:rPr>
          <w:sz w:val="28"/>
          <w:szCs w:val="28"/>
        </w:rPr>
        <w:t xml:space="preserve">, Энни </w:t>
      </w:r>
      <w:proofErr w:type="spellStart"/>
      <w:r w:rsidRPr="00D304B3">
        <w:rPr>
          <w:sz w:val="28"/>
          <w:szCs w:val="28"/>
        </w:rPr>
        <w:t>Макки</w:t>
      </w:r>
      <w:proofErr w:type="spellEnd"/>
      <w:proofErr w:type="gramStart"/>
      <w:r w:rsidRPr="00D304B3">
        <w:rPr>
          <w:sz w:val="28"/>
          <w:szCs w:val="28"/>
        </w:rPr>
        <w:t xml:space="preserve"> ;</w:t>
      </w:r>
      <w:proofErr w:type="gramEnd"/>
      <w:r w:rsidRPr="00D304B3">
        <w:rPr>
          <w:sz w:val="28"/>
          <w:szCs w:val="28"/>
        </w:rPr>
        <w:t xml:space="preserve"> [пер. с англ.]. – М.</w:t>
      </w:r>
      <w:proofErr w:type="gramStart"/>
      <w:r w:rsidRPr="00D304B3">
        <w:rPr>
          <w:sz w:val="28"/>
          <w:szCs w:val="28"/>
        </w:rPr>
        <w:t xml:space="preserve"> :</w:t>
      </w:r>
      <w:proofErr w:type="gramEnd"/>
      <w:r w:rsidRPr="00D304B3">
        <w:rPr>
          <w:sz w:val="28"/>
          <w:szCs w:val="28"/>
        </w:rPr>
        <w:t xml:space="preserve"> Альпина Бизнес Букс, 2005. – 301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Евтихов </w:t>
      </w:r>
      <w:proofErr w:type="spellStart"/>
      <w:r w:rsidRPr="00D304B3">
        <w:rPr>
          <w:sz w:val="28"/>
          <w:szCs w:val="28"/>
        </w:rPr>
        <w:t>О.В</w:t>
      </w:r>
      <w:proofErr w:type="spellEnd"/>
      <w:r w:rsidRPr="00D304B3">
        <w:rPr>
          <w:sz w:val="28"/>
          <w:szCs w:val="28"/>
        </w:rPr>
        <w:t xml:space="preserve">. Практика психологического тренинга / </w:t>
      </w:r>
      <w:proofErr w:type="spellStart"/>
      <w:r w:rsidRPr="00D304B3">
        <w:rPr>
          <w:sz w:val="28"/>
          <w:szCs w:val="28"/>
        </w:rPr>
        <w:t>О.В.Евтихов</w:t>
      </w:r>
      <w:proofErr w:type="spellEnd"/>
      <w:r w:rsidRPr="00D304B3">
        <w:rPr>
          <w:sz w:val="28"/>
          <w:szCs w:val="28"/>
        </w:rPr>
        <w:t xml:space="preserve">. – СПб: Издательство «Речь», 2005. – </w:t>
      </w:r>
      <w:proofErr w:type="spellStart"/>
      <w:r w:rsidRPr="00D304B3">
        <w:rPr>
          <w:sz w:val="28"/>
          <w:szCs w:val="28"/>
        </w:rPr>
        <w:t>254с</w:t>
      </w:r>
      <w:proofErr w:type="spellEnd"/>
      <w:r w:rsidRPr="00D304B3">
        <w:rPr>
          <w:sz w:val="28"/>
          <w:szCs w:val="28"/>
        </w:rPr>
        <w:t>.</w:t>
      </w:r>
    </w:p>
    <w:p w:rsidR="00B27431" w:rsidRPr="00DA14C8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Ежова </w:t>
      </w:r>
      <w:proofErr w:type="spellStart"/>
      <w:r w:rsidRPr="00D304B3">
        <w:rPr>
          <w:sz w:val="28"/>
          <w:szCs w:val="28"/>
        </w:rPr>
        <w:t>Н.Н</w:t>
      </w:r>
      <w:proofErr w:type="spellEnd"/>
      <w:r w:rsidRPr="00D304B3">
        <w:rPr>
          <w:sz w:val="28"/>
          <w:szCs w:val="28"/>
        </w:rPr>
        <w:t xml:space="preserve">. Рабочая книга практического психолога / </w:t>
      </w:r>
      <w:proofErr w:type="spellStart"/>
      <w:r w:rsidRPr="00D304B3">
        <w:rPr>
          <w:sz w:val="28"/>
          <w:szCs w:val="28"/>
        </w:rPr>
        <w:t>Н.Н.Ежова</w:t>
      </w:r>
      <w:proofErr w:type="spellEnd"/>
      <w:r w:rsidRPr="00D304B3">
        <w:rPr>
          <w:sz w:val="28"/>
          <w:szCs w:val="28"/>
        </w:rPr>
        <w:t>. – Ростов: «Феникс», 2005. – 320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Каленская</w:t>
      </w:r>
      <w:proofErr w:type="spellEnd"/>
      <w:r w:rsidRPr="00D304B3">
        <w:rPr>
          <w:sz w:val="28"/>
          <w:szCs w:val="28"/>
        </w:rPr>
        <w:t xml:space="preserve"> В. П. Влияние технологии обучения на эмоциональное здоровье учителя / В. П. </w:t>
      </w:r>
      <w:proofErr w:type="spellStart"/>
      <w:r w:rsidRPr="00D304B3">
        <w:rPr>
          <w:sz w:val="28"/>
          <w:szCs w:val="28"/>
        </w:rPr>
        <w:t>Каленская</w:t>
      </w:r>
      <w:proofErr w:type="spellEnd"/>
      <w:r w:rsidRPr="00D304B3">
        <w:rPr>
          <w:sz w:val="28"/>
          <w:szCs w:val="28"/>
        </w:rPr>
        <w:t xml:space="preserve"> // Практична </w:t>
      </w:r>
      <w:proofErr w:type="spellStart"/>
      <w:r w:rsidRPr="00D304B3">
        <w:rPr>
          <w:sz w:val="28"/>
          <w:szCs w:val="28"/>
        </w:rPr>
        <w:t>психологія</w:t>
      </w:r>
      <w:proofErr w:type="spellEnd"/>
      <w:r w:rsidRPr="00D304B3">
        <w:rPr>
          <w:sz w:val="28"/>
          <w:szCs w:val="28"/>
        </w:rPr>
        <w:t xml:space="preserve"> та </w:t>
      </w:r>
      <w:proofErr w:type="spellStart"/>
      <w:proofErr w:type="gramStart"/>
      <w:r w:rsidRPr="00D304B3">
        <w:rPr>
          <w:sz w:val="28"/>
          <w:szCs w:val="28"/>
        </w:rPr>
        <w:t>соц</w:t>
      </w:r>
      <w:proofErr w:type="gramEnd"/>
      <w:r w:rsidRPr="00D304B3">
        <w:rPr>
          <w:sz w:val="28"/>
          <w:szCs w:val="28"/>
        </w:rPr>
        <w:t>іальна</w:t>
      </w:r>
      <w:proofErr w:type="spellEnd"/>
      <w:r w:rsidRPr="00D304B3">
        <w:rPr>
          <w:sz w:val="28"/>
          <w:szCs w:val="28"/>
        </w:rPr>
        <w:t xml:space="preserve"> робота. – 2009. – № 12. – С. 17–22.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D304B3">
        <w:rPr>
          <w:sz w:val="28"/>
          <w:szCs w:val="28"/>
        </w:rPr>
        <w:t>Кисорець</w:t>
      </w:r>
      <w:proofErr w:type="spellEnd"/>
      <w:r w:rsidRPr="00D304B3">
        <w:rPr>
          <w:sz w:val="28"/>
          <w:szCs w:val="28"/>
        </w:rPr>
        <w:t xml:space="preserve"> Ю. </w:t>
      </w:r>
      <w:proofErr w:type="spellStart"/>
      <w:r w:rsidRPr="00D304B3">
        <w:rPr>
          <w:sz w:val="28"/>
          <w:szCs w:val="28"/>
        </w:rPr>
        <w:t>Психокорекційна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програма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проведення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тренінгу</w:t>
      </w:r>
      <w:proofErr w:type="spellEnd"/>
      <w:r w:rsidRPr="00D304B3">
        <w:rPr>
          <w:sz w:val="28"/>
          <w:szCs w:val="28"/>
        </w:rPr>
        <w:t xml:space="preserve"> / Ю. </w:t>
      </w:r>
      <w:proofErr w:type="spellStart"/>
      <w:r w:rsidRPr="00D304B3">
        <w:rPr>
          <w:sz w:val="28"/>
          <w:szCs w:val="28"/>
        </w:rPr>
        <w:t>Кисорець</w:t>
      </w:r>
      <w:proofErr w:type="spellEnd"/>
      <w:r w:rsidRPr="00D304B3">
        <w:rPr>
          <w:sz w:val="28"/>
          <w:szCs w:val="28"/>
        </w:rPr>
        <w:t xml:space="preserve"> // Директор </w:t>
      </w:r>
      <w:proofErr w:type="spellStart"/>
      <w:r w:rsidRPr="00D304B3">
        <w:rPr>
          <w:sz w:val="28"/>
          <w:szCs w:val="28"/>
        </w:rPr>
        <w:t>школи</w:t>
      </w:r>
      <w:proofErr w:type="spellEnd"/>
      <w:r w:rsidRPr="00D304B3">
        <w:rPr>
          <w:sz w:val="28"/>
          <w:szCs w:val="28"/>
        </w:rPr>
        <w:t>. – 2011. – 1(49). – С. 80-90.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Майборода</w:t>
      </w:r>
      <w:proofErr w:type="spellEnd"/>
      <w:r w:rsidRPr="00D304B3">
        <w:rPr>
          <w:sz w:val="28"/>
          <w:szCs w:val="28"/>
        </w:rPr>
        <w:t xml:space="preserve"> Г. Я. Шляхи </w:t>
      </w:r>
      <w:proofErr w:type="spellStart"/>
      <w:r w:rsidRPr="00D304B3">
        <w:rPr>
          <w:sz w:val="28"/>
          <w:szCs w:val="28"/>
        </w:rPr>
        <w:t>подолання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професійної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деформації</w:t>
      </w:r>
      <w:proofErr w:type="spellEnd"/>
      <w:r w:rsidRPr="00D304B3">
        <w:rPr>
          <w:sz w:val="28"/>
          <w:szCs w:val="28"/>
        </w:rPr>
        <w:t xml:space="preserve"> у </w:t>
      </w:r>
      <w:proofErr w:type="spellStart"/>
      <w:proofErr w:type="gramStart"/>
      <w:r w:rsidRPr="00D304B3">
        <w:rPr>
          <w:sz w:val="28"/>
          <w:szCs w:val="28"/>
        </w:rPr>
        <w:t>соц</w:t>
      </w:r>
      <w:proofErr w:type="gramEnd"/>
      <w:r w:rsidRPr="00D304B3">
        <w:rPr>
          <w:sz w:val="28"/>
          <w:szCs w:val="28"/>
        </w:rPr>
        <w:t>іальних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педагогів</w:t>
      </w:r>
      <w:proofErr w:type="spellEnd"/>
      <w:r w:rsidRPr="00D304B3">
        <w:rPr>
          <w:sz w:val="28"/>
          <w:szCs w:val="28"/>
        </w:rPr>
        <w:t xml:space="preserve"> / Г. Я. </w:t>
      </w:r>
      <w:proofErr w:type="spellStart"/>
      <w:r w:rsidRPr="00D304B3">
        <w:rPr>
          <w:sz w:val="28"/>
          <w:szCs w:val="28"/>
        </w:rPr>
        <w:t>Майборода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Вісник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Черкаського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університету</w:t>
      </w:r>
      <w:proofErr w:type="spellEnd"/>
      <w:r w:rsidRPr="00D304B3">
        <w:rPr>
          <w:sz w:val="28"/>
          <w:szCs w:val="28"/>
        </w:rPr>
        <w:t xml:space="preserve"> : [</w:t>
      </w:r>
      <w:proofErr w:type="spellStart"/>
      <w:r w:rsidRPr="00D304B3">
        <w:rPr>
          <w:sz w:val="28"/>
          <w:szCs w:val="28"/>
        </w:rPr>
        <w:t>зб</w:t>
      </w:r>
      <w:proofErr w:type="spellEnd"/>
      <w:r w:rsidRPr="00D304B3">
        <w:rPr>
          <w:sz w:val="28"/>
          <w:szCs w:val="28"/>
        </w:rPr>
        <w:t xml:space="preserve">. наук. ст.] : </w:t>
      </w:r>
      <w:proofErr w:type="spellStart"/>
      <w:r w:rsidRPr="00D304B3">
        <w:rPr>
          <w:sz w:val="28"/>
          <w:szCs w:val="28"/>
        </w:rPr>
        <w:t>Серія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Педагогічні</w:t>
      </w:r>
      <w:proofErr w:type="spellEnd"/>
      <w:r w:rsidRPr="00D304B3">
        <w:rPr>
          <w:sz w:val="28"/>
          <w:szCs w:val="28"/>
        </w:rPr>
        <w:t xml:space="preserve"> науки / М-во </w:t>
      </w:r>
      <w:proofErr w:type="spellStart"/>
      <w:r w:rsidRPr="00D304B3">
        <w:rPr>
          <w:sz w:val="28"/>
          <w:szCs w:val="28"/>
        </w:rPr>
        <w:t>освіти</w:t>
      </w:r>
      <w:proofErr w:type="spellEnd"/>
      <w:r w:rsidRPr="00D304B3">
        <w:rPr>
          <w:sz w:val="28"/>
          <w:szCs w:val="28"/>
        </w:rPr>
        <w:t xml:space="preserve"> і науки </w:t>
      </w:r>
      <w:proofErr w:type="spellStart"/>
      <w:r w:rsidRPr="00D304B3">
        <w:rPr>
          <w:sz w:val="28"/>
          <w:szCs w:val="28"/>
        </w:rPr>
        <w:t>України</w:t>
      </w:r>
      <w:proofErr w:type="spellEnd"/>
      <w:r w:rsidRPr="00D304B3">
        <w:rPr>
          <w:sz w:val="28"/>
          <w:szCs w:val="28"/>
        </w:rPr>
        <w:t xml:space="preserve">, </w:t>
      </w:r>
      <w:proofErr w:type="spellStart"/>
      <w:r w:rsidRPr="00D304B3">
        <w:rPr>
          <w:sz w:val="28"/>
          <w:szCs w:val="28"/>
        </w:rPr>
        <w:t>Черкаський</w:t>
      </w:r>
      <w:proofErr w:type="spellEnd"/>
      <w:r w:rsidRPr="00D304B3">
        <w:rPr>
          <w:sz w:val="28"/>
          <w:szCs w:val="28"/>
        </w:rPr>
        <w:t xml:space="preserve"> нац. ун-т </w:t>
      </w:r>
      <w:proofErr w:type="spellStart"/>
      <w:r w:rsidRPr="00D304B3">
        <w:rPr>
          <w:sz w:val="28"/>
          <w:szCs w:val="28"/>
        </w:rPr>
        <w:t>ім</w:t>
      </w:r>
      <w:proofErr w:type="spellEnd"/>
      <w:r w:rsidRPr="00D304B3">
        <w:rPr>
          <w:sz w:val="28"/>
          <w:szCs w:val="28"/>
        </w:rPr>
        <w:t xml:space="preserve">. Б. </w:t>
      </w:r>
      <w:proofErr w:type="spellStart"/>
      <w:r w:rsidRPr="00D304B3">
        <w:rPr>
          <w:sz w:val="28"/>
          <w:szCs w:val="28"/>
        </w:rPr>
        <w:t>Хмельницького</w:t>
      </w:r>
      <w:proofErr w:type="spellEnd"/>
      <w:r w:rsidRPr="00D304B3">
        <w:rPr>
          <w:sz w:val="28"/>
          <w:szCs w:val="28"/>
        </w:rPr>
        <w:t xml:space="preserve"> ; голов. ред. А. І. </w:t>
      </w:r>
      <w:proofErr w:type="spellStart"/>
      <w:r w:rsidRPr="00D304B3">
        <w:rPr>
          <w:sz w:val="28"/>
          <w:szCs w:val="28"/>
        </w:rPr>
        <w:t>Кузьмінський</w:t>
      </w:r>
      <w:proofErr w:type="spellEnd"/>
      <w:r w:rsidRPr="00D304B3">
        <w:rPr>
          <w:sz w:val="28"/>
          <w:szCs w:val="28"/>
        </w:rPr>
        <w:t xml:space="preserve"> ; </w:t>
      </w:r>
      <w:proofErr w:type="spellStart"/>
      <w:r w:rsidRPr="00D304B3">
        <w:rPr>
          <w:sz w:val="28"/>
          <w:szCs w:val="28"/>
        </w:rPr>
        <w:t>редкол</w:t>
      </w:r>
      <w:proofErr w:type="spellEnd"/>
      <w:r w:rsidRPr="00D304B3">
        <w:rPr>
          <w:sz w:val="28"/>
          <w:szCs w:val="28"/>
        </w:rPr>
        <w:t xml:space="preserve">. сер. : Н. А. </w:t>
      </w:r>
      <w:proofErr w:type="spellStart"/>
      <w:r w:rsidRPr="00D304B3">
        <w:rPr>
          <w:sz w:val="28"/>
          <w:szCs w:val="28"/>
        </w:rPr>
        <w:t>Тарасенкова</w:t>
      </w:r>
      <w:proofErr w:type="spellEnd"/>
      <w:r w:rsidRPr="00D304B3">
        <w:rPr>
          <w:sz w:val="28"/>
          <w:szCs w:val="28"/>
        </w:rPr>
        <w:t xml:space="preserve"> (</w:t>
      </w:r>
      <w:proofErr w:type="spellStart"/>
      <w:r w:rsidRPr="00D304B3">
        <w:rPr>
          <w:sz w:val="28"/>
          <w:szCs w:val="28"/>
        </w:rPr>
        <w:t>відп</w:t>
      </w:r>
      <w:proofErr w:type="spellEnd"/>
      <w:r w:rsidRPr="00D304B3">
        <w:rPr>
          <w:sz w:val="28"/>
          <w:szCs w:val="28"/>
        </w:rPr>
        <w:t xml:space="preserve">. ред.), О. А. </w:t>
      </w:r>
      <w:proofErr w:type="spellStart"/>
      <w:r w:rsidRPr="00D304B3">
        <w:rPr>
          <w:sz w:val="28"/>
          <w:szCs w:val="28"/>
        </w:rPr>
        <w:t>Біда</w:t>
      </w:r>
      <w:proofErr w:type="spellEnd"/>
      <w:r w:rsidRPr="00D304B3">
        <w:rPr>
          <w:sz w:val="28"/>
          <w:szCs w:val="28"/>
        </w:rPr>
        <w:t xml:space="preserve">, В. М. Король [та </w:t>
      </w:r>
      <w:proofErr w:type="spellStart"/>
      <w:r w:rsidRPr="00D304B3">
        <w:rPr>
          <w:sz w:val="28"/>
          <w:szCs w:val="28"/>
        </w:rPr>
        <w:t>і</w:t>
      </w:r>
      <w:proofErr w:type="gramStart"/>
      <w:r w:rsidRPr="00D304B3">
        <w:rPr>
          <w:sz w:val="28"/>
          <w:szCs w:val="28"/>
        </w:rPr>
        <w:t>н</w:t>
      </w:r>
      <w:proofErr w:type="spellEnd"/>
      <w:proofErr w:type="gramEnd"/>
      <w:r w:rsidRPr="00D304B3">
        <w:rPr>
          <w:sz w:val="28"/>
          <w:szCs w:val="28"/>
        </w:rPr>
        <w:t xml:space="preserve">.]. – </w:t>
      </w:r>
      <w:proofErr w:type="spellStart"/>
      <w:r w:rsidRPr="00D304B3">
        <w:rPr>
          <w:sz w:val="28"/>
          <w:szCs w:val="28"/>
        </w:rPr>
        <w:t>Черкаси</w:t>
      </w:r>
      <w:proofErr w:type="spellEnd"/>
      <w:r w:rsidRPr="00D304B3">
        <w:rPr>
          <w:sz w:val="28"/>
          <w:szCs w:val="28"/>
        </w:rPr>
        <w:t xml:space="preserve">, 2009. – </w:t>
      </w:r>
      <w:proofErr w:type="spellStart"/>
      <w:r w:rsidRPr="00D304B3">
        <w:rPr>
          <w:sz w:val="28"/>
          <w:szCs w:val="28"/>
        </w:rPr>
        <w:t>Вип</w:t>
      </w:r>
      <w:proofErr w:type="spellEnd"/>
      <w:r w:rsidRPr="00D304B3">
        <w:rPr>
          <w:sz w:val="28"/>
          <w:szCs w:val="28"/>
        </w:rPr>
        <w:t>. 144. – С. 97–102.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lastRenderedPageBreak/>
        <w:t>Матвієнко</w:t>
      </w:r>
      <w:proofErr w:type="spellEnd"/>
      <w:r w:rsidRPr="00D304B3">
        <w:rPr>
          <w:sz w:val="28"/>
          <w:szCs w:val="28"/>
        </w:rPr>
        <w:t xml:space="preserve"> О. Культура </w:t>
      </w:r>
      <w:proofErr w:type="spellStart"/>
      <w:r w:rsidRPr="00D304B3">
        <w:rPr>
          <w:sz w:val="28"/>
          <w:szCs w:val="28"/>
        </w:rPr>
        <w:t>здоров’я</w:t>
      </w:r>
      <w:proofErr w:type="spellEnd"/>
      <w:r w:rsidRPr="00D304B3">
        <w:rPr>
          <w:sz w:val="28"/>
          <w:szCs w:val="28"/>
        </w:rPr>
        <w:t xml:space="preserve"> та синдром </w:t>
      </w:r>
      <w:proofErr w:type="spellStart"/>
      <w:r w:rsidRPr="00D304B3">
        <w:rPr>
          <w:sz w:val="28"/>
          <w:szCs w:val="28"/>
        </w:rPr>
        <w:t>психоемоційного</w:t>
      </w:r>
      <w:proofErr w:type="spellEnd"/>
      <w:r w:rsidRPr="00D304B3">
        <w:rPr>
          <w:sz w:val="28"/>
          <w:szCs w:val="28"/>
        </w:rPr>
        <w:t xml:space="preserve"> «</w:t>
      </w:r>
      <w:proofErr w:type="spellStart"/>
      <w:r w:rsidRPr="00D304B3">
        <w:rPr>
          <w:sz w:val="28"/>
          <w:szCs w:val="28"/>
        </w:rPr>
        <w:t>вигорання</w:t>
      </w:r>
      <w:proofErr w:type="spellEnd"/>
      <w:r w:rsidRPr="00D304B3">
        <w:rPr>
          <w:sz w:val="28"/>
          <w:szCs w:val="28"/>
        </w:rPr>
        <w:t xml:space="preserve">»: </w:t>
      </w:r>
      <w:proofErr w:type="spellStart"/>
      <w:r w:rsidRPr="00D304B3">
        <w:rPr>
          <w:sz w:val="28"/>
          <w:szCs w:val="28"/>
        </w:rPr>
        <w:t>стратегія</w:t>
      </w:r>
      <w:proofErr w:type="spellEnd"/>
      <w:r w:rsidRPr="00D304B3">
        <w:rPr>
          <w:sz w:val="28"/>
          <w:szCs w:val="28"/>
        </w:rPr>
        <w:t xml:space="preserve"> і тактика </w:t>
      </w:r>
      <w:proofErr w:type="spellStart"/>
      <w:r w:rsidRPr="00D304B3">
        <w:rPr>
          <w:sz w:val="28"/>
          <w:szCs w:val="28"/>
        </w:rPr>
        <w:t>подолання</w:t>
      </w:r>
      <w:proofErr w:type="spellEnd"/>
      <w:r w:rsidRPr="00D304B3">
        <w:rPr>
          <w:sz w:val="28"/>
          <w:szCs w:val="28"/>
        </w:rPr>
        <w:t xml:space="preserve"> / </w:t>
      </w:r>
      <w:proofErr w:type="spellStart"/>
      <w:r w:rsidRPr="00D304B3">
        <w:rPr>
          <w:sz w:val="28"/>
          <w:szCs w:val="28"/>
        </w:rPr>
        <w:t>Матвієнко</w:t>
      </w:r>
      <w:proofErr w:type="spellEnd"/>
      <w:r w:rsidRPr="00D304B3">
        <w:rPr>
          <w:sz w:val="28"/>
          <w:szCs w:val="28"/>
        </w:rPr>
        <w:t xml:space="preserve"> О., </w:t>
      </w:r>
      <w:proofErr w:type="spellStart"/>
      <w:r w:rsidRPr="00D304B3">
        <w:rPr>
          <w:sz w:val="28"/>
          <w:szCs w:val="28"/>
        </w:rPr>
        <w:t>Пересадін</w:t>
      </w:r>
      <w:proofErr w:type="spellEnd"/>
      <w:r w:rsidRPr="00D304B3">
        <w:rPr>
          <w:sz w:val="28"/>
          <w:szCs w:val="28"/>
        </w:rPr>
        <w:t xml:space="preserve"> М., Андросов Є. – [</w:t>
      </w:r>
      <w:proofErr w:type="spellStart"/>
      <w:r w:rsidRPr="00D304B3">
        <w:rPr>
          <w:sz w:val="28"/>
          <w:szCs w:val="28"/>
        </w:rPr>
        <w:t>Електронний</w:t>
      </w:r>
      <w:proofErr w:type="spellEnd"/>
      <w:r w:rsidRPr="00D304B3">
        <w:rPr>
          <w:sz w:val="28"/>
          <w:szCs w:val="28"/>
        </w:rPr>
        <w:t xml:space="preserve"> ресурс] – </w:t>
      </w:r>
      <w:hyperlink r:id="rId7" w:history="1">
        <w:proofErr w:type="spellStart"/>
        <w:r w:rsidRPr="00D304B3">
          <w:rPr>
            <w:rStyle w:val="a3"/>
            <w:sz w:val="28"/>
            <w:szCs w:val="28"/>
          </w:rPr>
          <w:t>http</w:t>
        </w:r>
        <w:proofErr w:type="spellEnd"/>
        <w:r w:rsidRPr="00D304B3">
          <w:rPr>
            <w:rStyle w:val="a3"/>
            <w:sz w:val="28"/>
            <w:szCs w:val="28"/>
          </w:rPr>
          <w:t>://</w:t>
        </w:r>
        <w:proofErr w:type="spellStart"/>
        <w:r w:rsidRPr="00D304B3">
          <w:rPr>
            <w:rStyle w:val="a3"/>
            <w:sz w:val="28"/>
            <w:szCs w:val="28"/>
          </w:rPr>
          <w:t>www.personal.in.ua</w:t>
        </w:r>
        <w:proofErr w:type="spellEnd"/>
        <w:r w:rsidRPr="00D304B3">
          <w:rPr>
            <w:rStyle w:val="a3"/>
            <w:sz w:val="28"/>
            <w:szCs w:val="28"/>
          </w:rPr>
          <w:t>/</w:t>
        </w:r>
      </w:hyperlink>
      <w:r w:rsidRPr="00D304B3">
        <w:rPr>
          <w:sz w:val="28"/>
          <w:szCs w:val="28"/>
        </w:rPr>
        <w:t>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Мешко </w:t>
      </w:r>
      <w:proofErr w:type="spellStart"/>
      <w:r w:rsidRPr="00D304B3">
        <w:rPr>
          <w:sz w:val="28"/>
          <w:szCs w:val="28"/>
        </w:rPr>
        <w:t>Г.М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Комплексний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аналіз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факторів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здоров’я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вчителів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сучасної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школи</w:t>
      </w:r>
      <w:proofErr w:type="spellEnd"/>
      <w:r w:rsidRPr="00D304B3">
        <w:rPr>
          <w:sz w:val="28"/>
          <w:szCs w:val="28"/>
        </w:rPr>
        <w:t xml:space="preserve"> / Г. М. Мешко // </w:t>
      </w:r>
      <w:proofErr w:type="spellStart"/>
      <w:r w:rsidRPr="00D304B3">
        <w:rPr>
          <w:sz w:val="28"/>
          <w:szCs w:val="28"/>
        </w:rPr>
        <w:t>Педагогічні</w:t>
      </w:r>
      <w:proofErr w:type="spellEnd"/>
      <w:r w:rsidRPr="00D304B3">
        <w:rPr>
          <w:sz w:val="28"/>
          <w:szCs w:val="28"/>
        </w:rPr>
        <w:t xml:space="preserve"> науки. – 2011. – № 59. – С. 44–47.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 xml:space="preserve">Митина Л. М. Психология развития </w:t>
      </w:r>
      <w:proofErr w:type="spellStart"/>
      <w:r w:rsidRPr="00D304B3">
        <w:rPr>
          <w:sz w:val="28"/>
          <w:szCs w:val="28"/>
        </w:rPr>
        <w:t>конкурентноспособной</w:t>
      </w:r>
      <w:proofErr w:type="spellEnd"/>
      <w:r w:rsidRPr="00D304B3">
        <w:rPr>
          <w:sz w:val="28"/>
          <w:szCs w:val="28"/>
        </w:rPr>
        <w:t xml:space="preserve"> личности / Л. М. Митина – [2-е изд.]. – М.: Изд-во </w:t>
      </w:r>
      <w:proofErr w:type="gramStart"/>
      <w:r w:rsidRPr="00D304B3">
        <w:rPr>
          <w:sz w:val="28"/>
          <w:szCs w:val="28"/>
        </w:rPr>
        <w:t>Московского</w:t>
      </w:r>
      <w:proofErr w:type="gramEnd"/>
      <w:r w:rsidRPr="00D304B3">
        <w:rPr>
          <w:sz w:val="28"/>
          <w:szCs w:val="28"/>
        </w:rPr>
        <w:t xml:space="preserve"> психолого-социального ин-та; Воронеж: Изд-во НПО «</w:t>
      </w:r>
      <w:proofErr w:type="spellStart"/>
      <w:r w:rsidRPr="00D304B3">
        <w:rPr>
          <w:sz w:val="28"/>
          <w:szCs w:val="28"/>
        </w:rPr>
        <w:t>Модэк</w:t>
      </w:r>
      <w:proofErr w:type="spellEnd"/>
      <w:r w:rsidRPr="00D304B3">
        <w:rPr>
          <w:sz w:val="28"/>
          <w:szCs w:val="28"/>
        </w:rPr>
        <w:t>», 2003. – 400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Пезешкиан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Носсрат</w:t>
      </w:r>
      <w:proofErr w:type="spellEnd"/>
      <w:r w:rsidRPr="00D304B3">
        <w:rPr>
          <w:sz w:val="28"/>
          <w:szCs w:val="28"/>
        </w:rPr>
        <w:t xml:space="preserve">. Как позитивно преодолеть усталость и перенапряжение / </w:t>
      </w:r>
      <w:proofErr w:type="spellStart"/>
      <w:r w:rsidRPr="00D304B3">
        <w:rPr>
          <w:sz w:val="28"/>
          <w:szCs w:val="28"/>
        </w:rPr>
        <w:t>Н.Пезешкиан</w:t>
      </w:r>
      <w:proofErr w:type="spellEnd"/>
      <w:r w:rsidRPr="00D304B3">
        <w:rPr>
          <w:sz w:val="28"/>
          <w:szCs w:val="28"/>
        </w:rPr>
        <w:t xml:space="preserve">, </w:t>
      </w:r>
      <w:proofErr w:type="spellStart"/>
      <w:r w:rsidRPr="00D304B3">
        <w:rPr>
          <w:sz w:val="28"/>
          <w:szCs w:val="28"/>
        </w:rPr>
        <w:t>Н.Пезешкиан</w:t>
      </w:r>
      <w:proofErr w:type="spellEnd"/>
      <w:r w:rsidRPr="00D304B3">
        <w:rPr>
          <w:sz w:val="28"/>
          <w:szCs w:val="28"/>
        </w:rPr>
        <w:t xml:space="preserve">. – Черкассы: Брама-Украина, 2013. – 192 с. 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>Полякова О. Б. Деперсонализация как составляющая профессиональных деформаций и психологическая защита педагогов и психологов / О. Б. Полякова. // Педагогика. – 2009. – № 10. – С. 28–35.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Походенко</w:t>
      </w:r>
      <w:proofErr w:type="spellEnd"/>
      <w:r w:rsidRPr="00D304B3">
        <w:rPr>
          <w:sz w:val="28"/>
          <w:szCs w:val="28"/>
        </w:rPr>
        <w:t xml:space="preserve"> С. В. Синдром 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вигорання</w:t>
      </w:r>
      <w:proofErr w:type="spellEnd"/>
      <w:r w:rsidRPr="00D304B3">
        <w:rPr>
          <w:sz w:val="28"/>
          <w:szCs w:val="28"/>
        </w:rPr>
        <w:t xml:space="preserve"> </w:t>
      </w:r>
      <w:proofErr w:type="gramStart"/>
      <w:r w:rsidRPr="00D304B3">
        <w:rPr>
          <w:sz w:val="28"/>
          <w:szCs w:val="28"/>
        </w:rPr>
        <w:t>у</w:t>
      </w:r>
      <w:proofErr w:type="gram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педагогічних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працівників</w:t>
      </w:r>
      <w:proofErr w:type="spellEnd"/>
      <w:r w:rsidRPr="00D304B3">
        <w:rPr>
          <w:sz w:val="28"/>
          <w:szCs w:val="28"/>
        </w:rPr>
        <w:t xml:space="preserve"> / С. В. </w:t>
      </w:r>
      <w:proofErr w:type="spellStart"/>
      <w:r w:rsidRPr="00D304B3">
        <w:rPr>
          <w:sz w:val="28"/>
          <w:szCs w:val="28"/>
        </w:rPr>
        <w:t>Походенко</w:t>
      </w:r>
      <w:proofErr w:type="spellEnd"/>
      <w:r w:rsidRPr="00D304B3">
        <w:rPr>
          <w:sz w:val="28"/>
          <w:szCs w:val="28"/>
        </w:rPr>
        <w:t xml:space="preserve"> // </w:t>
      </w:r>
      <w:proofErr w:type="spellStart"/>
      <w:r w:rsidRPr="00D304B3">
        <w:rPr>
          <w:sz w:val="28"/>
          <w:szCs w:val="28"/>
        </w:rPr>
        <w:t>Педагогіка</w:t>
      </w:r>
      <w:proofErr w:type="spellEnd"/>
      <w:r w:rsidRPr="00D304B3">
        <w:rPr>
          <w:sz w:val="28"/>
          <w:szCs w:val="28"/>
        </w:rPr>
        <w:t xml:space="preserve"> і </w:t>
      </w:r>
      <w:proofErr w:type="spellStart"/>
      <w:r w:rsidRPr="00D304B3">
        <w:rPr>
          <w:sz w:val="28"/>
          <w:szCs w:val="28"/>
        </w:rPr>
        <w:t>психол</w:t>
      </w:r>
      <w:r>
        <w:rPr>
          <w:sz w:val="28"/>
          <w:szCs w:val="28"/>
        </w:rPr>
        <w:t>огія</w:t>
      </w:r>
      <w:proofErr w:type="spellEnd"/>
      <w:r>
        <w:rPr>
          <w:sz w:val="28"/>
          <w:szCs w:val="28"/>
        </w:rPr>
        <w:t>. – 2009. – № 4. – С. 75–87.</w:t>
      </w:r>
    </w:p>
    <w:p w:rsidR="00B27431" w:rsidRPr="00AF5697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D304B3">
        <w:rPr>
          <w:sz w:val="28"/>
          <w:szCs w:val="28"/>
        </w:rPr>
        <w:t>Проф</w:t>
      </w:r>
      <w:proofErr w:type="gramEnd"/>
      <w:r w:rsidRPr="00D304B3">
        <w:rPr>
          <w:sz w:val="28"/>
          <w:szCs w:val="28"/>
        </w:rPr>
        <w:t>ілактика</w:t>
      </w:r>
      <w:proofErr w:type="spellEnd"/>
      <w:r w:rsidRPr="00D304B3">
        <w:rPr>
          <w:sz w:val="28"/>
          <w:szCs w:val="28"/>
        </w:rPr>
        <w:t xml:space="preserve"> синдрому </w:t>
      </w:r>
      <w:proofErr w:type="spellStart"/>
      <w:r w:rsidRPr="00D304B3">
        <w:rPr>
          <w:sz w:val="28"/>
          <w:szCs w:val="28"/>
        </w:rPr>
        <w:t>емоційного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вигоряння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педагогів</w:t>
      </w:r>
      <w:proofErr w:type="spellEnd"/>
      <w:r w:rsidRPr="00D304B3">
        <w:rPr>
          <w:sz w:val="28"/>
          <w:szCs w:val="28"/>
        </w:rPr>
        <w:t xml:space="preserve"> / уклад. </w:t>
      </w:r>
      <w:proofErr w:type="spellStart"/>
      <w:r w:rsidRPr="00D304B3">
        <w:rPr>
          <w:sz w:val="28"/>
          <w:szCs w:val="28"/>
        </w:rPr>
        <w:t>А.Г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Дербеньова</w:t>
      </w:r>
      <w:proofErr w:type="spellEnd"/>
      <w:r w:rsidRPr="00D304B3">
        <w:rPr>
          <w:sz w:val="28"/>
          <w:szCs w:val="28"/>
        </w:rPr>
        <w:t xml:space="preserve">, </w:t>
      </w:r>
      <w:proofErr w:type="spellStart"/>
      <w:r w:rsidRPr="00D304B3">
        <w:rPr>
          <w:sz w:val="28"/>
          <w:szCs w:val="28"/>
        </w:rPr>
        <w:t>А.В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Кунцевська</w:t>
      </w:r>
      <w:proofErr w:type="spellEnd"/>
      <w:r w:rsidRPr="00D304B3">
        <w:rPr>
          <w:sz w:val="28"/>
          <w:szCs w:val="28"/>
        </w:rPr>
        <w:t xml:space="preserve">. / </w:t>
      </w:r>
      <w:proofErr w:type="spellStart"/>
      <w:r w:rsidRPr="00D304B3">
        <w:rPr>
          <w:sz w:val="28"/>
          <w:szCs w:val="28"/>
        </w:rPr>
        <w:t>А.Г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Дербеньова</w:t>
      </w:r>
      <w:proofErr w:type="spellEnd"/>
      <w:r w:rsidRPr="00D304B3">
        <w:rPr>
          <w:sz w:val="28"/>
          <w:szCs w:val="28"/>
        </w:rPr>
        <w:t xml:space="preserve"> – Х.: </w:t>
      </w:r>
      <w:proofErr w:type="spellStart"/>
      <w:r w:rsidRPr="00D304B3">
        <w:rPr>
          <w:sz w:val="28"/>
          <w:szCs w:val="28"/>
        </w:rPr>
        <w:t>Вид</w:t>
      </w:r>
      <w:proofErr w:type="gramStart"/>
      <w:r w:rsidRPr="00D304B3">
        <w:rPr>
          <w:sz w:val="28"/>
          <w:szCs w:val="28"/>
        </w:rPr>
        <w:t>.г</w:t>
      </w:r>
      <w:proofErr w:type="gramEnd"/>
      <w:r w:rsidRPr="00D304B3">
        <w:rPr>
          <w:sz w:val="28"/>
          <w:szCs w:val="28"/>
        </w:rPr>
        <w:t>рупа</w:t>
      </w:r>
      <w:proofErr w:type="spellEnd"/>
      <w:r w:rsidRPr="00D304B3">
        <w:rPr>
          <w:sz w:val="28"/>
          <w:szCs w:val="28"/>
        </w:rPr>
        <w:t xml:space="preserve"> “Основа”, 2009. – 223 с.</w:t>
      </w:r>
    </w:p>
    <w:p w:rsidR="00AF5697" w:rsidRPr="00AF5697" w:rsidRDefault="00AF5697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AF5697">
        <w:rPr>
          <w:rFonts w:ascii="TimesNewRoman" w:hAnsi="TimesNewRoman"/>
          <w:sz w:val="28"/>
          <w:szCs w:val="28"/>
        </w:rPr>
        <w:t>Психологія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AF5697">
        <w:rPr>
          <w:rFonts w:ascii="TimesNewRoman" w:hAnsi="TimesNewRoman"/>
          <w:sz w:val="28"/>
          <w:szCs w:val="28"/>
        </w:rPr>
        <w:t>професійного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AF5697">
        <w:rPr>
          <w:rFonts w:ascii="TimesNewRoman" w:hAnsi="TimesNewRoman"/>
          <w:sz w:val="28"/>
          <w:szCs w:val="28"/>
        </w:rPr>
        <w:t>вигорання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proofErr w:type="spellStart"/>
      <w:proofErr w:type="gramStart"/>
      <w:r w:rsidRPr="00AF5697">
        <w:rPr>
          <w:rFonts w:ascii="TimesNewRoman" w:hAnsi="TimesNewRoman"/>
          <w:sz w:val="28"/>
          <w:szCs w:val="28"/>
        </w:rPr>
        <w:t>п</w:t>
      </w:r>
      <w:proofErr w:type="gramEnd"/>
      <w:r w:rsidRPr="00AF5697">
        <w:rPr>
          <w:rFonts w:ascii="TimesNewRoman" w:hAnsi="TimesNewRoman"/>
          <w:sz w:val="28"/>
          <w:szCs w:val="28"/>
        </w:rPr>
        <w:t>ідприємців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r w:rsidRPr="00AF5697">
        <w:rPr>
          <w:rFonts w:ascii="Times-Roman" w:hAnsi="Times-Roman"/>
          <w:sz w:val="28"/>
          <w:szCs w:val="28"/>
        </w:rPr>
        <w:t xml:space="preserve">: </w:t>
      </w:r>
      <w:proofErr w:type="spellStart"/>
      <w:r w:rsidRPr="00AF5697">
        <w:rPr>
          <w:rFonts w:ascii="TimesNewRoman" w:hAnsi="TimesNewRoman"/>
          <w:sz w:val="28"/>
          <w:szCs w:val="28"/>
        </w:rPr>
        <w:t>монографія</w:t>
      </w:r>
      <w:proofErr w:type="spellEnd"/>
      <w:r w:rsidRPr="00AF5697">
        <w:rPr>
          <w:rFonts w:ascii="TimesNewRoman" w:hAnsi="TimesNewRoman"/>
          <w:sz w:val="28"/>
          <w:szCs w:val="28"/>
        </w:rPr>
        <w:t xml:space="preserve"> </w:t>
      </w:r>
      <w:r w:rsidRPr="00AF5697">
        <w:rPr>
          <w:rFonts w:ascii="Times-Roman" w:hAnsi="Times-Roman"/>
          <w:sz w:val="28"/>
          <w:szCs w:val="28"/>
        </w:rPr>
        <w:t>/</w:t>
      </w:r>
      <w:r w:rsidRPr="00AF5697">
        <w:rPr>
          <w:rFonts w:ascii="Times-Roman" w:hAnsi="Times-Roman"/>
          <w:sz w:val="28"/>
          <w:szCs w:val="28"/>
        </w:rPr>
        <w:br/>
      </w:r>
      <w:r w:rsidRPr="00AF5697">
        <w:rPr>
          <w:rFonts w:ascii="TimesNewRoman" w:hAnsi="TimesNewRoman"/>
          <w:sz w:val="28"/>
          <w:szCs w:val="28"/>
        </w:rPr>
        <w:t>Л</w:t>
      </w:r>
      <w:r w:rsidRPr="00AF5697">
        <w:rPr>
          <w:rFonts w:ascii="Times-Roman" w:hAnsi="Times-Roman"/>
          <w:sz w:val="28"/>
          <w:szCs w:val="28"/>
        </w:rPr>
        <w:t xml:space="preserve">. </w:t>
      </w:r>
      <w:r w:rsidRPr="00AF5697">
        <w:rPr>
          <w:rFonts w:ascii="TimesNewRoman" w:hAnsi="TimesNewRoman"/>
          <w:sz w:val="28"/>
          <w:szCs w:val="28"/>
        </w:rPr>
        <w:t>М</w:t>
      </w:r>
      <w:r w:rsidRPr="00AF5697">
        <w:rPr>
          <w:rFonts w:ascii="Times-Roman" w:hAnsi="Times-Roman"/>
          <w:sz w:val="28"/>
          <w:szCs w:val="28"/>
        </w:rPr>
        <w:t xml:space="preserve">. </w:t>
      </w:r>
      <w:proofErr w:type="spellStart"/>
      <w:r w:rsidRPr="00AF5697">
        <w:rPr>
          <w:rFonts w:ascii="TimesNewRoman" w:hAnsi="TimesNewRoman"/>
          <w:sz w:val="28"/>
          <w:szCs w:val="28"/>
        </w:rPr>
        <w:t>Карамушка</w:t>
      </w:r>
      <w:proofErr w:type="spellEnd"/>
      <w:r w:rsidRPr="00AF5697">
        <w:rPr>
          <w:rFonts w:ascii="Times-Roman" w:hAnsi="Times-Roman"/>
          <w:sz w:val="28"/>
          <w:szCs w:val="28"/>
        </w:rPr>
        <w:t xml:space="preserve">, </w:t>
      </w:r>
      <w:r w:rsidRPr="00AF5697">
        <w:rPr>
          <w:rFonts w:ascii="TimesNewRoman" w:hAnsi="TimesNewRoman"/>
          <w:sz w:val="28"/>
          <w:szCs w:val="28"/>
        </w:rPr>
        <w:t>Г</w:t>
      </w:r>
      <w:r w:rsidRPr="00AF5697">
        <w:rPr>
          <w:rFonts w:ascii="Times-Roman" w:hAnsi="Times-Roman"/>
          <w:sz w:val="28"/>
          <w:szCs w:val="28"/>
        </w:rPr>
        <w:t xml:space="preserve">. </w:t>
      </w:r>
      <w:r w:rsidRPr="00AF5697">
        <w:rPr>
          <w:rFonts w:ascii="TimesNewRoman" w:hAnsi="TimesNewRoman"/>
          <w:sz w:val="28"/>
          <w:szCs w:val="28"/>
        </w:rPr>
        <w:t>В</w:t>
      </w:r>
      <w:r w:rsidRPr="00AF5697">
        <w:rPr>
          <w:rFonts w:ascii="Times-Roman" w:hAnsi="Times-Roman"/>
          <w:sz w:val="28"/>
          <w:szCs w:val="28"/>
        </w:rPr>
        <w:t xml:space="preserve">. </w:t>
      </w:r>
      <w:proofErr w:type="spellStart"/>
      <w:r w:rsidRPr="00AF5697">
        <w:rPr>
          <w:rFonts w:ascii="TimesNewRoman" w:hAnsi="TimesNewRoman"/>
          <w:sz w:val="28"/>
          <w:szCs w:val="28"/>
        </w:rPr>
        <w:t>Гнускіна</w:t>
      </w:r>
      <w:proofErr w:type="spellEnd"/>
      <w:r w:rsidRPr="00AF5697">
        <w:rPr>
          <w:rFonts w:ascii="Times-Roman" w:hAnsi="Times-Roman"/>
          <w:sz w:val="28"/>
          <w:szCs w:val="28"/>
        </w:rPr>
        <w:t xml:space="preserve">. – </w:t>
      </w:r>
      <w:proofErr w:type="spellStart"/>
      <w:r w:rsidRPr="00AF5697">
        <w:rPr>
          <w:rFonts w:ascii="TimesNewRoman" w:hAnsi="TimesNewRoman"/>
          <w:sz w:val="28"/>
          <w:szCs w:val="28"/>
        </w:rPr>
        <w:t>Київ</w:t>
      </w:r>
      <w:proofErr w:type="spellEnd"/>
      <w:proofErr w:type="gramStart"/>
      <w:r w:rsidRPr="00AF5697">
        <w:rPr>
          <w:rFonts w:ascii="TimesNewRoman" w:hAnsi="TimesNewRoman"/>
          <w:sz w:val="28"/>
          <w:szCs w:val="28"/>
        </w:rPr>
        <w:t xml:space="preserve"> </w:t>
      </w:r>
      <w:r w:rsidRPr="00AF5697">
        <w:rPr>
          <w:rFonts w:ascii="Times-Roman" w:hAnsi="Times-Roman"/>
          <w:sz w:val="28"/>
          <w:szCs w:val="28"/>
        </w:rPr>
        <w:t>:</w:t>
      </w:r>
      <w:proofErr w:type="gramEnd"/>
      <w:r w:rsidRPr="00AF5697">
        <w:rPr>
          <w:rFonts w:ascii="Times-Roman" w:hAnsi="Times-Roman"/>
          <w:sz w:val="28"/>
          <w:szCs w:val="28"/>
        </w:rPr>
        <w:t xml:space="preserve"> </w:t>
      </w:r>
      <w:r w:rsidRPr="00AF5697">
        <w:rPr>
          <w:rFonts w:ascii="TimesNewRoman" w:hAnsi="TimesNewRoman"/>
          <w:sz w:val="28"/>
          <w:szCs w:val="28"/>
        </w:rPr>
        <w:t>Логос</w:t>
      </w:r>
      <w:r w:rsidRPr="00AF5697">
        <w:rPr>
          <w:rFonts w:ascii="TimesNewRomanPSMT" w:hAnsi="TimesNewRomanPSMT"/>
          <w:sz w:val="28"/>
          <w:szCs w:val="28"/>
        </w:rPr>
        <w:t xml:space="preserve">, 2018. </w:t>
      </w:r>
      <w:r w:rsidRPr="00AF5697">
        <w:rPr>
          <w:rFonts w:ascii="Times-Roman" w:hAnsi="Times-Roman"/>
          <w:sz w:val="28"/>
          <w:szCs w:val="28"/>
        </w:rPr>
        <w:t xml:space="preserve">– </w:t>
      </w:r>
      <w:r w:rsidRPr="00AF5697">
        <w:rPr>
          <w:rFonts w:ascii="TimesNewRomanPSMT" w:hAnsi="TimesNewRomanPSMT"/>
          <w:sz w:val="28"/>
          <w:szCs w:val="28"/>
        </w:rPr>
        <w:t xml:space="preserve">198 </w:t>
      </w:r>
      <w:r w:rsidRPr="00AF5697">
        <w:rPr>
          <w:rFonts w:ascii="TimesNewRoman" w:hAnsi="TimesNewRoman"/>
          <w:sz w:val="28"/>
          <w:szCs w:val="28"/>
        </w:rPr>
        <w:t>с</w:t>
      </w:r>
      <w:r w:rsidRPr="00AF5697">
        <w:rPr>
          <w:rFonts w:ascii="Times-Roman" w:hAnsi="Times-Roman"/>
          <w:sz w:val="28"/>
          <w:szCs w:val="28"/>
        </w:rPr>
        <w:t>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Райгородский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Д.Я</w:t>
      </w:r>
      <w:proofErr w:type="spellEnd"/>
      <w:r w:rsidRPr="00D304B3">
        <w:rPr>
          <w:sz w:val="28"/>
          <w:szCs w:val="28"/>
        </w:rPr>
        <w:t xml:space="preserve">. (редактор-составитель). Практическая </w:t>
      </w:r>
      <w:proofErr w:type="spellStart"/>
      <w:r w:rsidRPr="00D304B3">
        <w:rPr>
          <w:sz w:val="28"/>
          <w:szCs w:val="28"/>
        </w:rPr>
        <w:t>психодиапюстика</w:t>
      </w:r>
      <w:proofErr w:type="spellEnd"/>
      <w:r w:rsidRPr="00D304B3">
        <w:rPr>
          <w:sz w:val="28"/>
          <w:szCs w:val="28"/>
        </w:rPr>
        <w:t xml:space="preserve">. Методики и </w:t>
      </w:r>
      <w:proofErr w:type="spellStart"/>
      <w:r w:rsidRPr="00D304B3">
        <w:rPr>
          <w:sz w:val="28"/>
          <w:szCs w:val="28"/>
        </w:rPr>
        <w:t>тестьі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Учсбное</w:t>
      </w:r>
      <w:proofErr w:type="spellEnd"/>
      <w:r w:rsidRPr="00D304B3">
        <w:rPr>
          <w:sz w:val="28"/>
          <w:szCs w:val="28"/>
        </w:rPr>
        <w:t xml:space="preserve"> пособие / </w:t>
      </w:r>
      <w:proofErr w:type="spellStart"/>
      <w:r w:rsidRPr="00D304B3">
        <w:rPr>
          <w:sz w:val="28"/>
          <w:szCs w:val="28"/>
        </w:rPr>
        <w:t>Д.Я</w:t>
      </w:r>
      <w:proofErr w:type="spellEnd"/>
      <w:r w:rsidRPr="00D304B3">
        <w:rPr>
          <w:sz w:val="28"/>
          <w:szCs w:val="28"/>
        </w:rPr>
        <w:t xml:space="preserve">. </w:t>
      </w:r>
      <w:proofErr w:type="spellStart"/>
      <w:r w:rsidRPr="00D304B3">
        <w:rPr>
          <w:sz w:val="28"/>
          <w:szCs w:val="28"/>
        </w:rPr>
        <w:t>Райгородский</w:t>
      </w:r>
      <w:proofErr w:type="spellEnd"/>
      <w:r w:rsidRPr="00D304B3">
        <w:rPr>
          <w:sz w:val="28"/>
          <w:szCs w:val="28"/>
        </w:rPr>
        <w:t>. — Самара: Издательский Дом «</w:t>
      </w:r>
      <w:proofErr w:type="spellStart"/>
      <w:r w:rsidRPr="00D304B3">
        <w:rPr>
          <w:sz w:val="28"/>
          <w:szCs w:val="28"/>
        </w:rPr>
        <w:t>БАХРАХ</w:t>
      </w:r>
      <w:proofErr w:type="spellEnd"/>
      <w:r w:rsidRPr="00D304B3">
        <w:rPr>
          <w:sz w:val="28"/>
          <w:szCs w:val="28"/>
        </w:rPr>
        <w:t>», 1998. - С. 161-169.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Рубштейн</w:t>
      </w:r>
      <w:proofErr w:type="spellEnd"/>
      <w:r w:rsidRPr="00D304B3">
        <w:rPr>
          <w:sz w:val="28"/>
          <w:szCs w:val="28"/>
        </w:rPr>
        <w:t xml:space="preserve"> Н. Тренинг управления эмоциями. 42 простых упражнения, которые научат вас спра</w:t>
      </w:r>
      <w:proofErr w:type="gramStart"/>
      <w:r w:rsidRPr="00D304B3">
        <w:rPr>
          <w:sz w:val="28"/>
          <w:szCs w:val="28"/>
        </w:rPr>
        <w:t>в-</w:t>
      </w:r>
      <w:proofErr w:type="gram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ляться</w:t>
      </w:r>
      <w:proofErr w:type="spellEnd"/>
      <w:r w:rsidRPr="00D304B3">
        <w:rPr>
          <w:sz w:val="28"/>
          <w:szCs w:val="28"/>
        </w:rPr>
        <w:t xml:space="preserve"> с ревностью, обидой или страхом. И радоваться жизни! / Нина </w:t>
      </w:r>
      <w:proofErr w:type="spellStart"/>
      <w:r w:rsidRPr="00D304B3">
        <w:rPr>
          <w:sz w:val="28"/>
          <w:szCs w:val="28"/>
        </w:rPr>
        <w:t>Рубштейн</w:t>
      </w:r>
      <w:proofErr w:type="spellEnd"/>
      <w:r w:rsidRPr="00D304B3">
        <w:rPr>
          <w:sz w:val="28"/>
          <w:szCs w:val="28"/>
        </w:rPr>
        <w:t xml:space="preserve">. – М.: </w:t>
      </w:r>
      <w:proofErr w:type="spellStart"/>
      <w:r w:rsidRPr="00D304B3">
        <w:rPr>
          <w:sz w:val="28"/>
          <w:szCs w:val="28"/>
        </w:rPr>
        <w:t>Эксмо</w:t>
      </w:r>
      <w:proofErr w:type="spellEnd"/>
      <w:r w:rsidRPr="00D304B3">
        <w:rPr>
          <w:sz w:val="28"/>
          <w:szCs w:val="28"/>
        </w:rPr>
        <w:t>, 2008. – 256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D304B3">
        <w:rPr>
          <w:sz w:val="28"/>
          <w:szCs w:val="28"/>
        </w:rPr>
        <w:t>Самоукина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Н.А</w:t>
      </w:r>
      <w:proofErr w:type="spellEnd"/>
      <w:r w:rsidRPr="00D304B3">
        <w:rPr>
          <w:sz w:val="28"/>
          <w:szCs w:val="28"/>
        </w:rPr>
        <w:t xml:space="preserve">. Практический психолог в школе: лекции, консультации, тренинги. / </w:t>
      </w:r>
      <w:proofErr w:type="spellStart"/>
      <w:r w:rsidRPr="00D304B3">
        <w:rPr>
          <w:sz w:val="28"/>
          <w:szCs w:val="28"/>
        </w:rPr>
        <w:t>Самоукина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Н.А</w:t>
      </w:r>
      <w:proofErr w:type="spellEnd"/>
      <w:r w:rsidRPr="00D304B3">
        <w:rPr>
          <w:sz w:val="28"/>
          <w:szCs w:val="28"/>
        </w:rPr>
        <w:t xml:space="preserve">. – </w:t>
      </w:r>
      <w:proofErr w:type="spellStart"/>
      <w:r w:rsidRPr="00D304B3">
        <w:rPr>
          <w:sz w:val="28"/>
          <w:szCs w:val="28"/>
        </w:rPr>
        <w:t>М.:ИТОН</w:t>
      </w:r>
      <w:proofErr w:type="spellEnd"/>
      <w:r w:rsidRPr="00D304B3">
        <w:rPr>
          <w:sz w:val="28"/>
          <w:szCs w:val="28"/>
        </w:rPr>
        <w:t>, 1997. – 242 с.</w:t>
      </w:r>
    </w:p>
    <w:p w:rsidR="00B27431" w:rsidRPr="00D304B3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D304B3">
        <w:rPr>
          <w:sz w:val="28"/>
          <w:szCs w:val="28"/>
        </w:rPr>
        <w:t>Синдром «</w:t>
      </w:r>
      <w:proofErr w:type="spellStart"/>
      <w:r w:rsidRPr="00D304B3">
        <w:rPr>
          <w:sz w:val="28"/>
          <w:szCs w:val="28"/>
        </w:rPr>
        <w:t>професійного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вигорання</w:t>
      </w:r>
      <w:proofErr w:type="spellEnd"/>
      <w:r w:rsidRPr="00D304B3">
        <w:rPr>
          <w:sz w:val="28"/>
          <w:szCs w:val="28"/>
        </w:rPr>
        <w:t xml:space="preserve">» та </w:t>
      </w:r>
      <w:proofErr w:type="spellStart"/>
      <w:r w:rsidRPr="00D304B3">
        <w:rPr>
          <w:sz w:val="28"/>
          <w:szCs w:val="28"/>
        </w:rPr>
        <w:t>професійна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кар’єра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працівників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освітніх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організацій</w:t>
      </w:r>
      <w:proofErr w:type="spellEnd"/>
      <w:r w:rsidRPr="00D304B3">
        <w:rPr>
          <w:sz w:val="28"/>
          <w:szCs w:val="28"/>
        </w:rPr>
        <w:t xml:space="preserve">: </w:t>
      </w:r>
      <w:proofErr w:type="spellStart"/>
      <w:r w:rsidRPr="00D304B3">
        <w:rPr>
          <w:sz w:val="28"/>
          <w:szCs w:val="28"/>
        </w:rPr>
        <w:t>гендерні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аспекти</w:t>
      </w:r>
      <w:proofErr w:type="spellEnd"/>
      <w:r w:rsidRPr="00D304B3">
        <w:rPr>
          <w:sz w:val="28"/>
          <w:szCs w:val="28"/>
        </w:rPr>
        <w:t xml:space="preserve"> / [Максименко </w:t>
      </w:r>
      <w:proofErr w:type="spellStart"/>
      <w:r w:rsidRPr="00D304B3">
        <w:rPr>
          <w:sz w:val="28"/>
          <w:szCs w:val="28"/>
        </w:rPr>
        <w:t>С.Д</w:t>
      </w:r>
      <w:proofErr w:type="spellEnd"/>
      <w:r w:rsidRPr="00D304B3">
        <w:rPr>
          <w:sz w:val="28"/>
          <w:szCs w:val="28"/>
        </w:rPr>
        <w:t xml:space="preserve">., </w:t>
      </w:r>
      <w:proofErr w:type="spellStart"/>
      <w:r w:rsidRPr="00D304B3">
        <w:rPr>
          <w:sz w:val="28"/>
          <w:szCs w:val="28"/>
        </w:rPr>
        <w:t>Карамушка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Л.М</w:t>
      </w:r>
      <w:proofErr w:type="spellEnd"/>
      <w:r w:rsidRPr="00D304B3">
        <w:rPr>
          <w:sz w:val="28"/>
          <w:szCs w:val="28"/>
        </w:rPr>
        <w:t xml:space="preserve">., </w:t>
      </w:r>
      <w:proofErr w:type="spellStart"/>
      <w:r w:rsidRPr="00D304B3">
        <w:rPr>
          <w:sz w:val="28"/>
          <w:szCs w:val="28"/>
        </w:rPr>
        <w:t>Зайчикова</w:t>
      </w:r>
      <w:proofErr w:type="spellEnd"/>
      <w:r w:rsidRPr="00D304B3">
        <w:rPr>
          <w:sz w:val="28"/>
          <w:szCs w:val="28"/>
        </w:rPr>
        <w:t xml:space="preserve"> </w:t>
      </w:r>
      <w:proofErr w:type="spellStart"/>
      <w:r w:rsidRPr="00D304B3">
        <w:rPr>
          <w:sz w:val="28"/>
          <w:szCs w:val="28"/>
        </w:rPr>
        <w:t>Т.В</w:t>
      </w:r>
      <w:proofErr w:type="spellEnd"/>
      <w:r w:rsidRPr="00D304B3">
        <w:rPr>
          <w:sz w:val="28"/>
          <w:szCs w:val="28"/>
        </w:rPr>
        <w:t xml:space="preserve">. та </w:t>
      </w:r>
      <w:proofErr w:type="spellStart"/>
      <w:r w:rsidRPr="00D304B3">
        <w:rPr>
          <w:sz w:val="28"/>
          <w:szCs w:val="28"/>
        </w:rPr>
        <w:t>ін</w:t>
      </w:r>
      <w:proofErr w:type="spellEnd"/>
      <w:r w:rsidRPr="00D304B3">
        <w:rPr>
          <w:sz w:val="28"/>
          <w:szCs w:val="28"/>
        </w:rPr>
        <w:t xml:space="preserve">.]. – К.: </w:t>
      </w:r>
      <w:proofErr w:type="spellStart"/>
      <w:r w:rsidRPr="00D304B3">
        <w:rPr>
          <w:sz w:val="28"/>
          <w:szCs w:val="28"/>
        </w:rPr>
        <w:t>Міленіум</w:t>
      </w:r>
      <w:proofErr w:type="spellEnd"/>
      <w:r w:rsidRPr="00D304B3">
        <w:rPr>
          <w:sz w:val="28"/>
          <w:szCs w:val="28"/>
        </w:rPr>
        <w:t>, 2004. – 264 с.</w:t>
      </w:r>
    </w:p>
    <w:p w:rsidR="00B27431" w:rsidRPr="00AF5697" w:rsidRDefault="00B27431" w:rsidP="00B27431">
      <w:pPr>
        <w:pStyle w:val="af0"/>
        <w:numPr>
          <w:ilvl w:val="0"/>
          <w:numId w:val="31"/>
        </w:numPr>
        <w:tabs>
          <w:tab w:val="left" w:pos="426"/>
          <w:tab w:val="left" w:pos="567"/>
        </w:tabs>
        <w:ind w:left="0" w:firstLine="567"/>
        <w:jc w:val="both"/>
        <w:rPr>
          <w:spacing w:val="20"/>
          <w:position w:val="2"/>
          <w:sz w:val="28"/>
          <w:szCs w:val="28"/>
        </w:rPr>
      </w:pPr>
      <w:r w:rsidRPr="00AF5697">
        <w:rPr>
          <w:spacing w:val="20"/>
          <w:position w:val="2"/>
          <w:sz w:val="28"/>
          <w:szCs w:val="28"/>
        </w:rPr>
        <w:t>Смирнов </w:t>
      </w:r>
      <w:proofErr w:type="spellStart"/>
      <w:r w:rsidRPr="00AF5697">
        <w:rPr>
          <w:spacing w:val="20"/>
          <w:position w:val="2"/>
          <w:sz w:val="28"/>
          <w:szCs w:val="28"/>
        </w:rPr>
        <w:t>Н.К</w:t>
      </w:r>
      <w:proofErr w:type="spellEnd"/>
      <w:r w:rsidRPr="00AF5697">
        <w:rPr>
          <w:spacing w:val="20"/>
          <w:position w:val="2"/>
          <w:sz w:val="28"/>
          <w:szCs w:val="28"/>
        </w:rPr>
        <w:t xml:space="preserve">. </w:t>
      </w:r>
      <w:proofErr w:type="spellStart"/>
      <w:r w:rsidRPr="00AF5697">
        <w:rPr>
          <w:spacing w:val="20"/>
          <w:position w:val="2"/>
          <w:sz w:val="28"/>
          <w:szCs w:val="28"/>
        </w:rPr>
        <w:t>Здоровьесберегающие</w:t>
      </w:r>
      <w:proofErr w:type="spellEnd"/>
      <w:r w:rsidRPr="00AF5697">
        <w:rPr>
          <w:spacing w:val="20"/>
          <w:position w:val="2"/>
          <w:sz w:val="28"/>
          <w:szCs w:val="28"/>
        </w:rPr>
        <w:t xml:space="preserve"> образовательные технологии и психология здоровья в школе / </w:t>
      </w:r>
      <w:proofErr w:type="spellStart"/>
      <w:r w:rsidRPr="00AF5697">
        <w:rPr>
          <w:spacing w:val="20"/>
          <w:position w:val="2"/>
          <w:sz w:val="28"/>
          <w:szCs w:val="28"/>
        </w:rPr>
        <w:t>Н.К</w:t>
      </w:r>
      <w:proofErr w:type="spellEnd"/>
      <w:r w:rsidRPr="00AF5697">
        <w:rPr>
          <w:spacing w:val="20"/>
          <w:position w:val="2"/>
          <w:sz w:val="28"/>
          <w:szCs w:val="28"/>
        </w:rPr>
        <w:t xml:space="preserve">. Смирнов. — М.: </w:t>
      </w:r>
      <w:proofErr w:type="spellStart"/>
      <w:r w:rsidRPr="00AF5697">
        <w:rPr>
          <w:spacing w:val="20"/>
          <w:position w:val="2"/>
          <w:sz w:val="28"/>
          <w:szCs w:val="28"/>
        </w:rPr>
        <w:t>АРКТИ</w:t>
      </w:r>
      <w:proofErr w:type="spellEnd"/>
      <w:r w:rsidRPr="00AF5697">
        <w:rPr>
          <w:spacing w:val="20"/>
          <w:position w:val="2"/>
          <w:sz w:val="28"/>
          <w:szCs w:val="28"/>
        </w:rPr>
        <w:t>, 2005. — 320 с.</w:t>
      </w:r>
    </w:p>
    <w:p w:rsidR="00B27431" w:rsidRPr="00F803F2" w:rsidRDefault="00B27431" w:rsidP="00B27431">
      <w:pPr>
        <w:pStyle w:val="af8"/>
        <w:ind w:firstLine="567"/>
        <w:jc w:val="both"/>
        <w:rPr>
          <w:rFonts w:ascii="Times New Roman" w:hAnsi="Times New Roman"/>
          <w:spacing w:val="20"/>
          <w:position w:val="2"/>
          <w:sz w:val="36"/>
          <w:szCs w:val="28"/>
        </w:rPr>
      </w:pPr>
    </w:p>
    <w:p w:rsidR="00B27431" w:rsidRPr="00F803F2" w:rsidRDefault="00B27431" w:rsidP="00B274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803F2">
        <w:rPr>
          <w:rFonts w:ascii="Times New Roman" w:hAnsi="Times New Roman" w:cs="Times New Roman"/>
          <w:b/>
          <w:bCs/>
          <w:spacing w:val="-6"/>
          <w:sz w:val="28"/>
          <w:lang w:val="uk-UA"/>
        </w:rPr>
        <w:t>7.2. Допоміжна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04B3">
        <w:rPr>
          <w:rFonts w:ascii="Times New Roman" w:hAnsi="Times New Roman"/>
          <w:sz w:val="28"/>
          <w:szCs w:val="28"/>
        </w:rPr>
        <w:t>Стивен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D304B3">
        <w:rPr>
          <w:rFonts w:ascii="Times New Roman" w:hAnsi="Times New Roman"/>
          <w:sz w:val="28"/>
          <w:szCs w:val="28"/>
        </w:rPr>
        <w:t>Стейн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04B3">
        <w:rPr>
          <w:rFonts w:ascii="Times New Roman" w:hAnsi="Times New Roman"/>
          <w:sz w:val="28"/>
          <w:szCs w:val="28"/>
        </w:rPr>
        <w:t>Преимущества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EQ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04B3">
        <w:rPr>
          <w:rFonts w:ascii="Times New Roman" w:hAnsi="Times New Roman"/>
          <w:sz w:val="28"/>
          <w:szCs w:val="28"/>
        </w:rPr>
        <w:t>Эмоциональный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интеллект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04B3">
        <w:rPr>
          <w:rFonts w:ascii="Times New Roman" w:hAnsi="Times New Roman"/>
          <w:sz w:val="28"/>
          <w:szCs w:val="28"/>
        </w:rPr>
        <w:t>ваши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успехи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304B3">
        <w:rPr>
          <w:rFonts w:ascii="Times New Roman" w:hAnsi="Times New Roman"/>
          <w:sz w:val="28"/>
          <w:szCs w:val="28"/>
        </w:rPr>
        <w:t>Стивен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D304B3">
        <w:rPr>
          <w:rFonts w:ascii="Times New Roman" w:hAnsi="Times New Roman"/>
          <w:sz w:val="28"/>
          <w:szCs w:val="28"/>
        </w:rPr>
        <w:t>Стейн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, Говард И. Бук. – </w:t>
      </w:r>
      <w:proofErr w:type="spellStart"/>
      <w:r w:rsidRPr="00D304B3">
        <w:rPr>
          <w:rFonts w:ascii="Times New Roman" w:hAnsi="Times New Roman"/>
          <w:sz w:val="28"/>
          <w:szCs w:val="28"/>
        </w:rPr>
        <w:t>Днепропетровск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: Баланс </w:t>
      </w:r>
      <w:proofErr w:type="spellStart"/>
      <w:r w:rsidRPr="00D304B3">
        <w:rPr>
          <w:rFonts w:ascii="Times New Roman" w:hAnsi="Times New Roman"/>
          <w:sz w:val="28"/>
          <w:szCs w:val="28"/>
        </w:rPr>
        <w:t>Бизнес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Букс, 2007. – 384 с.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04B3">
        <w:rPr>
          <w:rFonts w:ascii="Times New Roman" w:hAnsi="Times New Roman"/>
          <w:sz w:val="28"/>
          <w:szCs w:val="28"/>
        </w:rPr>
        <w:lastRenderedPageBreak/>
        <w:t>Філіпенко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І. В. </w:t>
      </w:r>
      <w:proofErr w:type="spellStart"/>
      <w:r w:rsidRPr="00D304B3">
        <w:rPr>
          <w:rFonts w:ascii="Times New Roman" w:hAnsi="Times New Roman"/>
          <w:sz w:val="28"/>
          <w:szCs w:val="28"/>
        </w:rPr>
        <w:t>Тренінгове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заняття. Як уникнути професійного вигоряння / І. В. </w:t>
      </w:r>
      <w:proofErr w:type="spellStart"/>
      <w:r w:rsidRPr="00D304B3">
        <w:rPr>
          <w:rFonts w:ascii="Times New Roman" w:hAnsi="Times New Roman"/>
          <w:sz w:val="28"/>
          <w:szCs w:val="28"/>
        </w:rPr>
        <w:t>Філіпенко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// Педагогічна майстерня. – 2011. – № 5. – С. 17–19.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04B3">
        <w:rPr>
          <w:rFonts w:ascii="Times New Roman" w:hAnsi="Times New Roman"/>
          <w:sz w:val="28"/>
          <w:szCs w:val="28"/>
        </w:rPr>
        <w:t>Хлівна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О.М., Федотова Т.В. Здорова особистість в світлі гуманістичної моделі А.</w:t>
      </w:r>
      <w:proofErr w:type="spellStart"/>
      <w:r w:rsidRPr="00D304B3">
        <w:rPr>
          <w:rFonts w:ascii="Times New Roman" w:hAnsi="Times New Roman"/>
          <w:sz w:val="28"/>
          <w:szCs w:val="28"/>
        </w:rPr>
        <w:t>Маслоу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04B3">
        <w:rPr>
          <w:rFonts w:ascii="Times New Roman" w:hAnsi="Times New Roman"/>
          <w:sz w:val="28"/>
          <w:szCs w:val="28"/>
        </w:rPr>
        <w:t>акмеологічного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підходу / О.М.</w:t>
      </w:r>
      <w:proofErr w:type="spellStart"/>
      <w:r w:rsidRPr="00D304B3">
        <w:rPr>
          <w:rFonts w:ascii="Times New Roman" w:hAnsi="Times New Roman"/>
          <w:sz w:val="28"/>
          <w:szCs w:val="28"/>
        </w:rPr>
        <w:t>Хлівна</w:t>
      </w:r>
      <w:proofErr w:type="spellEnd"/>
      <w:r w:rsidRPr="00D304B3">
        <w:rPr>
          <w:rFonts w:ascii="Times New Roman" w:hAnsi="Times New Roman"/>
          <w:sz w:val="28"/>
          <w:szCs w:val="28"/>
        </w:rPr>
        <w:t>, Т.В.Федотова // Практична психологія та соціальна робота. – 2005. – № 9. – С. 1 – 4.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04B3">
        <w:rPr>
          <w:rFonts w:ascii="Times New Roman" w:hAnsi="Times New Roman"/>
          <w:sz w:val="28"/>
          <w:szCs w:val="28"/>
        </w:rPr>
        <w:t>Шкуренкова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Л. В. </w:t>
      </w:r>
      <w:proofErr w:type="spellStart"/>
      <w:r w:rsidRPr="00D304B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04B3">
        <w:rPr>
          <w:rFonts w:ascii="Times New Roman" w:hAnsi="Times New Roman"/>
          <w:sz w:val="28"/>
          <w:szCs w:val="28"/>
        </w:rPr>
        <w:t>здоровье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учителя / Л. В. </w:t>
      </w:r>
      <w:proofErr w:type="spellStart"/>
      <w:r w:rsidRPr="00D304B3">
        <w:rPr>
          <w:rFonts w:ascii="Times New Roman" w:hAnsi="Times New Roman"/>
          <w:sz w:val="28"/>
          <w:szCs w:val="28"/>
        </w:rPr>
        <w:t>Шкуренкова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304B3">
        <w:rPr>
          <w:rFonts w:ascii="Times New Roman" w:hAnsi="Times New Roman"/>
          <w:sz w:val="28"/>
          <w:szCs w:val="28"/>
        </w:rPr>
        <w:t>Иностранные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4B3">
        <w:rPr>
          <w:rFonts w:ascii="Times New Roman" w:hAnsi="Times New Roman"/>
          <w:sz w:val="28"/>
          <w:szCs w:val="28"/>
        </w:rPr>
        <w:t>языки</w:t>
      </w:r>
      <w:proofErr w:type="spellEnd"/>
      <w:r w:rsidRPr="00D304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304B3">
        <w:rPr>
          <w:rFonts w:ascii="Times New Roman" w:hAnsi="Times New Roman"/>
          <w:sz w:val="28"/>
          <w:szCs w:val="28"/>
        </w:rPr>
        <w:t>школе</w:t>
      </w:r>
      <w:proofErr w:type="spellEnd"/>
      <w:r w:rsidRPr="00D304B3">
        <w:rPr>
          <w:rFonts w:ascii="Times New Roman" w:hAnsi="Times New Roman"/>
          <w:sz w:val="28"/>
          <w:szCs w:val="28"/>
        </w:rPr>
        <w:t>. – 2008. – № 8. – С. 23–27.</w:t>
      </w:r>
    </w:p>
    <w:p w:rsidR="00B27431" w:rsidRPr="00D304B3" w:rsidRDefault="00B27431" w:rsidP="00B27431">
      <w:pPr>
        <w:pStyle w:val="af8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4B3">
        <w:rPr>
          <w:rFonts w:ascii="Times New Roman" w:hAnsi="Times New Roman"/>
          <w:sz w:val="28"/>
          <w:szCs w:val="28"/>
        </w:rPr>
        <w:t>Юрків Я. І. Синдром "професійного вигорання" соціальних педагогів при роботі з сім'ями розумово відсталих дітей / Я. І. Юрків // Соціальна педагогіка: теорія та практика. – 2010. – № 2. – С. 76–82.</w:t>
      </w:r>
    </w:p>
    <w:p w:rsidR="00B27431" w:rsidRPr="00F803F2" w:rsidRDefault="00B27431" w:rsidP="00B27431">
      <w:pPr>
        <w:pStyle w:val="af0"/>
        <w:shd w:val="clear" w:color="auto" w:fill="FFFFFF"/>
        <w:tabs>
          <w:tab w:val="left" w:pos="365"/>
        </w:tabs>
        <w:spacing w:before="14" w:line="226" w:lineRule="exact"/>
        <w:rPr>
          <w:b/>
        </w:rPr>
      </w:pPr>
    </w:p>
    <w:p w:rsidR="00812803" w:rsidRDefault="00B27431" w:rsidP="0081280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3F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F803F2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F80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3F2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</w:p>
    <w:p w:rsidR="00812803" w:rsidRPr="00D9677E" w:rsidRDefault="00812803" w:rsidP="0081280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D9677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Бібліотеки, </w:t>
      </w:r>
      <w:proofErr w:type="spellStart"/>
      <w:r w:rsidRPr="00D9677E">
        <w:rPr>
          <w:rFonts w:ascii="Times New Roman" w:hAnsi="Times New Roman" w:cs="Times New Roman"/>
          <w:spacing w:val="-20"/>
          <w:sz w:val="28"/>
          <w:szCs w:val="28"/>
          <w:lang w:val="uk-UA"/>
        </w:rPr>
        <w:t>інтернет</w:t>
      </w:r>
      <w:proofErr w:type="spellEnd"/>
      <w:r w:rsidRPr="00D9677E">
        <w:rPr>
          <w:rFonts w:ascii="Times New Roman" w:hAnsi="Times New Roman" w:cs="Times New Roman"/>
          <w:spacing w:val="-20"/>
          <w:sz w:val="28"/>
          <w:szCs w:val="28"/>
          <w:lang w:val="uk-UA"/>
        </w:rPr>
        <w:t>, електронні книги.</w:t>
      </w:r>
    </w:p>
    <w:p w:rsidR="00D9677E" w:rsidRDefault="0024317D" w:rsidP="00D9677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  <w:hyperlink r:id="rId8" w:history="1">
        <w:proofErr w:type="spellStart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https</w:t>
        </w:r>
        <w:proofErr w:type="spellEnd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://</w:t>
        </w:r>
        <w:proofErr w:type="spellStart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osvita</w:t>
        </w:r>
        <w:proofErr w:type="spellEnd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.</w:t>
        </w:r>
        <w:proofErr w:type="spellStart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ua</w:t>
        </w:r>
        <w:proofErr w:type="spellEnd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</w:t>
        </w:r>
        <w:proofErr w:type="spellStart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school</w:t>
        </w:r>
        <w:proofErr w:type="spellEnd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</w:t>
        </w:r>
        <w:proofErr w:type="spellStart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lessons</w:t>
        </w:r>
        <w:proofErr w:type="spellEnd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_</w:t>
        </w:r>
        <w:proofErr w:type="spellStart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summary</w:t>
        </w:r>
        <w:proofErr w:type="spellEnd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</w:t>
        </w:r>
        <w:proofErr w:type="spellStart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</w:rPr>
          <w:t>psychology</w:t>
        </w:r>
        <w:proofErr w:type="spellEnd"/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/38435/</w:t>
        </w:r>
      </w:hyperlink>
    </w:p>
    <w:p w:rsidR="00D9677E" w:rsidRDefault="0024317D" w:rsidP="00D9677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  <w:hyperlink r:id="rId9" w:history="1">
        <w:r w:rsidR="00D9677E" w:rsidRPr="00BB1B2A">
          <w:rPr>
            <w:rStyle w:val="a3"/>
            <w:rFonts w:ascii="Arial" w:eastAsia="Times New Roman" w:hAnsi="Arial" w:cs="Arial"/>
            <w:sz w:val="23"/>
            <w:szCs w:val="23"/>
            <w:lang w:val="uk-UA"/>
          </w:rPr>
          <w:t>https://uk.wikipedia.org/wiki/%D0%95%D0%BC%D0%BE%D1%86%D1%96%D0%B9%D0%BD%D0%B5_%D0%B2%D0%B8%D0%B3%D0%BE%D1%80%D0%B0%D0%BD%D0%BD%D1%8F</w:t>
        </w:r>
      </w:hyperlink>
    </w:p>
    <w:p w:rsidR="00D9677E" w:rsidRPr="00D9677E" w:rsidRDefault="00D9677E" w:rsidP="00D967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Style w:val="af7"/>
          <w:i w:val="0"/>
          <w:iCs w:val="0"/>
          <w:lang w:val="uk-UA"/>
        </w:rPr>
      </w:pPr>
      <w:proofErr w:type="spellStart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>Міжнародн</w:t>
      </w:r>
      <w:proofErr w:type="spellEnd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  <w:lang w:val="uk-UA"/>
        </w:rPr>
        <w:t>а</w:t>
      </w:r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>класифікаці</w:t>
      </w:r>
      <w:proofErr w:type="spellEnd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  <w:lang w:val="uk-UA"/>
        </w:rPr>
        <w:t>я</w:t>
      </w:r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>хвороб</w:t>
      </w:r>
      <w:proofErr w:type="gramEnd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>МКХ</w:t>
      </w:r>
      <w:proofErr w:type="spellEnd"/>
      <w:r w:rsidRPr="00D9677E">
        <w:rPr>
          <w:rStyle w:val="af7"/>
          <w:rFonts w:ascii="Times New Roman" w:hAnsi="Times New Roman" w:cs="Times New Roman"/>
          <w:i w:val="0"/>
          <w:spacing w:val="11"/>
          <w:sz w:val="32"/>
          <w:szCs w:val="32"/>
          <w:bdr w:val="none" w:sz="0" w:space="0" w:color="auto" w:frame="1"/>
          <w:shd w:val="clear" w:color="auto" w:fill="FFFFFF"/>
        </w:rPr>
        <w:t>)</w:t>
      </w:r>
      <w:r w:rsidRPr="00D9677E">
        <w:rPr>
          <w:rStyle w:val="af7"/>
          <w:spacing w:val="11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10" w:history="1">
        <w:proofErr w:type="spellStart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https</w:t>
        </w:r>
        <w:proofErr w:type="spellEnd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://</w:t>
        </w:r>
        <w:proofErr w:type="spellStart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moz.gov.ua</w:t>
        </w:r>
        <w:proofErr w:type="spellEnd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/</w:t>
        </w:r>
        <w:proofErr w:type="spellStart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article</w:t>
        </w:r>
        <w:proofErr w:type="spellEnd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/</w:t>
        </w:r>
        <w:proofErr w:type="spellStart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news</w:t>
        </w:r>
        <w:proofErr w:type="spellEnd"/>
        <w:r w:rsidRPr="00D9677E">
          <w:rPr>
            <w:rStyle w:val="a3"/>
            <w:spacing w:val="11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/profesijne-vigorannja---javische-a-ne-hvoroba-scho-naspravdi-zatverdili-v-mkh-11</w:t>
        </w:r>
      </w:hyperlink>
    </w:p>
    <w:p w:rsidR="00B27431" w:rsidRDefault="0024317D" w:rsidP="00D9677E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rPr>
          <w:lang w:val="uk-UA"/>
        </w:rPr>
      </w:pPr>
      <w:hyperlink r:id="rId11" w:history="1">
        <w:proofErr w:type="spellStart"/>
        <w:r w:rsidR="00D9677E" w:rsidRPr="00BB1B2A">
          <w:rPr>
            <w:rStyle w:val="a3"/>
            <w:lang w:val="uk-UA"/>
          </w:rPr>
          <w:t>https</w:t>
        </w:r>
        <w:proofErr w:type="spellEnd"/>
        <w:r w:rsidR="00D9677E" w:rsidRPr="00BB1B2A">
          <w:rPr>
            <w:rStyle w:val="a3"/>
            <w:lang w:val="uk-UA"/>
          </w:rPr>
          <w:t>://</w:t>
        </w:r>
        <w:proofErr w:type="spellStart"/>
        <w:r w:rsidR="00D9677E" w:rsidRPr="00BB1B2A">
          <w:rPr>
            <w:rStyle w:val="a3"/>
            <w:lang w:val="uk-UA"/>
          </w:rPr>
          <w:t>www.facebook.com</w:t>
        </w:r>
        <w:proofErr w:type="spellEnd"/>
        <w:r w:rsidR="00D9677E" w:rsidRPr="00BB1B2A">
          <w:rPr>
            <w:rStyle w:val="a3"/>
            <w:lang w:val="uk-UA"/>
          </w:rPr>
          <w:t>/</w:t>
        </w:r>
        <w:proofErr w:type="spellStart"/>
        <w:r w:rsidR="00D9677E" w:rsidRPr="00BB1B2A">
          <w:rPr>
            <w:rStyle w:val="a3"/>
            <w:lang w:val="uk-UA"/>
          </w:rPr>
          <w:t>ulanasuprun</w:t>
        </w:r>
        <w:proofErr w:type="spellEnd"/>
        <w:r w:rsidR="00D9677E" w:rsidRPr="00BB1B2A">
          <w:rPr>
            <w:rStyle w:val="a3"/>
            <w:lang w:val="uk-UA"/>
          </w:rPr>
          <w:t>/</w:t>
        </w:r>
        <w:proofErr w:type="spellStart"/>
        <w:r w:rsidR="00D9677E" w:rsidRPr="00BB1B2A">
          <w:rPr>
            <w:rStyle w:val="a3"/>
            <w:lang w:val="uk-UA"/>
          </w:rPr>
          <w:t>posts</w:t>
        </w:r>
        <w:proofErr w:type="spellEnd"/>
        <w:r w:rsidR="00D9677E" w:rsidRPr="00BB1B2A">
          <w:rPr>
            <w:rStyle w:val="a3"/>
            <w:lang w:val="uk-UA"/>
          </w:rPr>
          <w:t>/2359707844313769/</w:t>
        </w:r>
      </w:hyperlink>
    </w:p>
    <w:p w:rsidR="00D9677E" w:rsidRDefault="0024317D" w:rsidP="00D9677E">
      <w:pPr>
        <w:numPr>
          <w:ilvl w:val="0"/>
          <w:numId w:val="33"/>
        </w:numPr>
        <w:shd w:val="clear" w:color="auto" w:fill="FFFFFF"/>
        <w:spacing w:after="0" w:line="240" w:lineRule="auto"/>
        <w:rPr>
          <w:lang w:val="uk-UA"/>
        </w:rPr>
      </w:pPr>
      <w:hyperlink r:id="rId12" w:history="1">
        <w:proofErr w:type="spellStart"/>
        <w:r w:rsidR="00D9677E" w:rsidRPr="00BB1B2A">
          <w:rPr>
            <w:rStyle w:val="a3"/>
            <w:lang w:val="uk-UA"/>
          </w:rPr>
          <w:t>http</w:t>
        </w:r>
        <w:proofErr w:type="spellEnd"/>
        <w:r w:rsidR="00D9677E" w:rsidRPr="00BB1B2A">
          <w:rPr>
            <w:rStyle w:val="a3"/>
            <w:lang w:val="uk-UA"/>
          </w:rPr>
          <w:t>://</w:t>
        </w:r>
        <w:proofErr w:type="spellStart"/>
        <w:r w:rsidR="00D9677E" w:rsidRPr="00BB1B2A">
          <w:rPr>
            <w:rStyle w:val="a3"/>
            <w:lang w:val="uk-UA"/>
          </w:rPr>
          <w:t>psyresearch.dp.ua</w:t>
        </w:r>
        <w:proofErr w:type="spellEnd"/>
        <w:r w:rsidR="00D9677E" w:rsidRPr="00BB1B2A">
          <w:rPr>
            <w:rStyle w:val="a3"/>
            <w:lang w:val="uk-UA"/>
          </w:rPr>
          <w:t>/</w:t>
        </w:r>
        <w:proofErr w:type="spellStart"/>
        <w:r w:rsidR="00D9677E" w:rsidRPr="00BB1B2A">
          <w:rPr>
            <w:rStyle w:val="a3"/>
            <w:lang w:val="uk-UA"/>
          </w:rPr>
          <w:t>index.php</w:t>
        </w:r>
        <w:proofErr w:type="spellEnd"/>
        <w:r w:rsidR="00D9677E" w:rsidRPr="00BB1B2A">
          <w:rPr>
            <w:rStyle w:val="a3"/>
            <w:lang w:val="uk-UA"/>
          </w:rPr>
          <w:t>/</w:t>
        </w:r>
        <w:proofErr w:type="spellStart"/>
        <w:r w:rsidR="00D9677E" w:rsidRPr="00BB1B2A">
          <w:rPr>
            <w:rStyle w:val="a3"/>
            <w:lang w:val="uk-UA"/>
          </w:rPr>
          <w:t>psy</w:t>
        </w:r>
        <w:proofErr w:type="spellEnd"/>
        <w:r w:rsidR="00D9677E" w:rsidRPr="00BB1B2A">
          <w:rPr>
            <w:rStyle w:val="a3"/>
            <w:lang w:val="uk-UA"/>
          </w:rPr>
          <w:t>/</w:t>
        </w:r>
        <w:proofErr w:type="spellStart"/>
        <w:r w:rsidR="00D9677E" w:rsidRPr="00BB1B2A">
          <w:rPr>
            <w:rStyle w:val="a3"/>
            <w:lang w:val="uk-UA"/>
          </w:rPr>
          <w:t>article</w:t>
        </w:r>
        <w:proofErr w:type="spellEnd"/>
        <w:r w:rsidR="00D9677E" w:rsidRPr="00BB1B2A">
          <w:rPr>
            <w:rStyle w:val="a3"/>
            <w:lang w:val="uk-UA"/>
          </w:rPr>
          <w:t>/</w:t>
        </w:r>
        <w:proofErr w:type="spellStart"/>
        <w:r w:rsidR="00D9677E" w:rsidRPr="00BB1B2A">
          <w:rPr>
            <w:rStyle w:val="a3"/>
            <w:lang w:val="uk-UA"/>
          </w:rPr>
          <w:t>view</w:t>
        </w:r>
        <w:proofErr w:type="spellEnd"/>
        <w:r w:rsidR="00D9677E" w:rsidRPr="00BB1B2A">
          <w:rPr>
            <w:rStyle w:val="a3"/>
            <w:lang w:val="uk-UA"/>
          </w:rPr>
          <w:t>/72</w:t>
        </w:r>
      </w:hyperlink>
    </w:p>
    <w:p w:rsidR="00D9677E" w:rsidRPr="00D9677E" w:rsidRDefault="00D9677E" w:rsidP="00D9677E">
      <w:pPr>
        <w:shd w:val="clear" w:color="auto" w:fill="FFFFFF"/>
        <w:spacing w:after="0" w:line="240" w:lineRule="auto"/>
        <w:ind w:left="720"/>
        <w:rPr>
          <w:lang w:val="uk-UA"/>
        </w:rPr>
      </w:pPr>
    </w:p>
    <w:p w:rsidR="00280C76" w:rsidRPr="00D9677E" w:rsidRDefault="00280C76" w:rsidP="00550791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80C76" w:rsidRPr="00D9677E" w:rsidSect="005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337"/>
    <w:multiLevelType w:val="hybridMultilevel"/>
    <w:tmpl w:val="E384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31E"/>
    <w:multiLevelType w:val="multilevel"/>
    <w:tmpl w:val="650C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C24BE"/>
    <w:multiLevelType w:val="hybridMultilevel"/>
    <w:tmpl w:val="6AEC7EC6"/>
    <w:lvl w:ilvl="0" w:tplc="FA9CF3B4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549F"/>
    <w:multiLevelType w:val="hybridMultilevel"/>
    <w:tmpl w:val="3DFC696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6558C0"/>
    <w:multiLevelType w:val="hybridMultilevel"/>
    <w:tmpl w:val="AE1619AC"/>
    <w:lvl w:ilvl="0" w:tplc="4B205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DB15E2"/>
    <w:multiLevelType w:val="hybridMultilevel"/>
    <w:tmpl w:val="C9DA2544"/>
    <w:lvl w:ilvl="0" w:tplc="1840A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860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9C3BAC"/>
    <w:multiLevelType w:val="hybridMultilevel"/>
    <w:tmpl w:val="DEF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5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DA7BFA"/>
    <w:multiLevelType w:val="hybridMultilevel"/>
    <w:tmpl w:val="0A6642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65914"/>
    <w:multiLevelType w:val="hybridMultilevel"/>
    <w:tmpl w:val="350683C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9B66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E031E3"/>
    <w:multiLevelType w:val="hybridMultilevel"/>
    <w:tmpl w:val="42E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02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3B0DFE"/>
    <w:multiLevelType w:val="hybridMultilevel"/>
    <w:tmpl w:val="CDC2152E"/>
    <w:lvl w:ilvl="0" w:tplc="E2F0A192">
      <w:start w:val="1"/>
      <w:numFmt w:val="decimal"/>
      <w:lvlText w:val="%1."/>
      <w:lvlJc w:val="left"/>
      <w:pPr>
        <w:tabs>
          <w:tab w:val="num" w:pos="1416"/>
        </w:tabs>
        <w:ind w:left="1416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6">
    <w:nsid w:val="400B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C37A31"/>
    <w:multiLevelType w:val="hybridMultilevel"/>
    <w:tmpl w:val="CEF6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54A51"/>
    <w:multiLevelType w:val="hybridMultilevel"/>
    <w:tmpl w:val="54384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113BD"/>
    <w:multiLevelType w:val="hybridMultilevel"/>
    <w:tmpl w:val="BFB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D5C96"/>
    <w:multiLevelType w:val="hybridMultilevel"/>
    <w:tmpl w:val="ABF0BDDC"/>
    <w:lvl w:ilvl="0" w:tplc="5914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C1569D"/>
    <w:multiLevelType w:val="hybridMultilevel"/>
    <w:tmpl w:val="F86C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E4523"/>
    <w:multiLevelType w:val="hybridMultilevel"/>
    <w:tmpl w:val="81C2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F2228F"/>
    <w:multiLevelType w:val="hybridMultilevel"/>
    <w:tmpl w:val="CDA85AD0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0003E"/>
    <w:multiLevelType w:val="hybridMultilevel"/>
    <w:tmpl w:val="D5465A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2F54A8"/>
    <w:multiLevelType w:val="hybridMultilevel"/>
    <w:tmpl w:val="C5A024C4"/>
    <w:lvl w:ilvl="0" w:tplc="8D624EA6">
      <w:start w:val="1"/>
      <w:numFmt w:val="decimal"/>
      <w:lvlText w:val="%1."/>
      <w:lvlJc w:val="left"/>
      <w:pPr>
        <w:ind w:left="810" w:hanging="45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4C4721A"/>
    <w:multiLevelType w:val="hybridMultilevel"/>
    <w:tmpl w:val="E1367BC8"/>
    <w:lvl w:ilvl="0" w:tplc="A5E6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323A2"/>
    <w:multiLevelType w:val="hybridMultilevel"/>
    <w:tmpl w:val="93A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75704"/>
    <w:multiLevelType w:val="singleLevel"/>
    <w:tmpl w:val="D986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0">
    <w:nsid w:val="78982A72"/>
    <w:multiLevelType w:val="hybridMultilevel"/>
    <w:tmpl w:val="CA141560"/>
    <w:lvl w:ilvl="0" w:tplc="B29A7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7659A"/>
    <w:multiLevelType w:val="singleLevel"/>
    <w:tmpl w:val="14AEC15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0"/>
  </w:num>
  <w:num w:numId="5">
    <w:abstractNumId w:val="7"/>
  </w:num>
  <w:num w:numId="6">
    <w:abstractNumId w:val="13"/>
  </w:num>
  <w:num w:numId="7">
    <w:abstractNumId w:val="29"/>
  </w:num>
  <w:num w:numId="8">
    <w:abstractNumId w:val="31"/>
  </w:num>
  <w:num w:numId="9">
    <w:abstractNumId w:val="8"/>
  </w:num>
  <w:num w:numId="10">
    <w:abstractNumId w:val="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  <w:num w:numId="16">
    <w:abstractNumId w:val="27"/>
  </w:num>
  <w:num w:numId="17">
    <w:abstractNumId w:val="23"/>
  </w:num>
  <w:num w:numId="18">
    <w:abstractNumId w:val="20"/>
  </w:num>
  <w:num w:numId="19">
    <w:abstractNumId w:val="17"/>
  </w:num>
  <w:num w:numId="20">
    <w:abstractNumId w:val="9"/>
  </w:num>
  <w:num w:numId="21">
    <w:abstractNumId w:val="22"/>
  </w:num>
  <w:num w:numId="22">
    <w:abstractNumId w:val="18"/>
  </w:num>
  <w:num w:numId="23">
    <w:abstractNumId w:val="15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4"/>
  </w:num>
  <w:num w:numId="29">
    <w:abstractNumId w:val="10"/>
  </w:num>
  <w:num w:numId="30">
    <w:abstractNumId w:val="3"/>
  </w:num>
  <w:num w:numId="31">
    <w:abstractNumId w:val="25"/>
  </w:num>
  <w:num w:numId="32">
    <w:abstractNumId w:val="28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D5"/>
    <w:rsid w:val="00036FBF"/>
    <w:rsid w:val="000566CB"/>
    <w:rsid w:val="000836AD"/>
    <w:rsid w:val="00171340"/>
    <w:rsid w:val="0024317D"/>
    <w:rsid w:val="00243893"/>
    <w:rsid w:val="00280C76"/>
    <w:rsid w:val="002C3BE9"/>
    <w:rsid w:val="002E57E9"/>
    <w:rsid w:val="0037612F"/>
    <w:rsid w:val="003B43E7"/>
    <w:rsid w:val="00484F10"/>
    <w:rsid w:val="004932A4"/>
    <w:rsid w:val="004B2AF6"/>
    <w:rsid w:val="00500BB0"/>
    <w:rsid w:val="005301D5"/>
    <w:rsid w:val="00550791"/>
    <w:rsid w:val="005512F0"/>
    <w:rsid w:val="0059051F"/>
    <w:rsid w:val="00595B89"/>
    <w:rsid w:val="00733C97"/>
    <w:rsid w:val="007635F3"/>
    <w:rsid w:val="0077312F"/>
    <w:rsid w:val="008018DE"/>
    <w:rsid w:val="00806B9D"/>
    <w:rsid w:val="00812803"/>
    <w:rsid w:val="008D1975"/>
    <w:rsid w:val="00972CC5"/>
    <w:rsid w:val="0097671A"/>
    <w:rsid w:val="009B77D5"/>
    <w:rsid w:val="00AF5697"/>
    <w:rsid w:val="00B27431"/>
    <w:rsid w:val="00B75AEA"/>
    <w:rsid w:val="00C01A97"/>
    <w:rsid w:val="00C531FE"/>
    <w:rsid w:val="00C741C6"/>
    <w:rsid w:val="00D60F94"/>
    <w:rsid w:val="00D9677E"/>
    <w:rsid w:val="00DA14C8"/>
    <w:rsid w:val="00E41136"/>
    <w:rsid w:val="00E47818"/>
    <w:rsid w:val="00E61DF1"/>
    <w:rsid w:val="00EF6F5A"/>
    <w:rsid w:val="00F807E9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A9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1A97"/>
    <w:pPr>
      <w:keepNext/>
      <w:tabs>
        <w:tab w:val="left" w:pos="2520"/>
      </w:tabs>
      <w:spacing w:after="0" w:line="360" w:lineRule="auto"/>
      <w:ind w:firstLine="2700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C01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06B9D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0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01A97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01A9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01A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01A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1A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unhideWhenUsed/>
    <w:rsid w:val="00C01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01A97"/>
  </w:style>
  <w:style w:type="character" w:customStyle="1" w:styleId="a6">
    <w:name w:val="Нижний колонтитул Знак"/>
    <w:basedOn w:val="a0"/>
    <w:link w:val="a7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C01A97"/>
  </w:style>
  <w:style w:type="paragraph" w:styleId="a8">
    <w:name w:val="Body Text"/>
    <w:basedOn w:val="a"/>
    <w:link w:val="a9"/>
    <w:unhideWhenUsed/>
    <w:rsid w:val="00C01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b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C01A97"/>
  </w:style>
  <w:style w:type="paragraph" w:customStyle="1" w:styleId="14">
    <w:name w:val="Заголовок1"/>
    <w:basedOn w:val="a"/>
    <w:next w:val="a8"/>
    <w:rsid w:val="00C01A9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01A9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C01A97"/>
  </w:style>
  <w:style w:type="paragraph" w:customStyle="1" w:styleId="210">
    <w:name w:val="Основной текст 21"/>
    <w:basedOn w:val="a"/>
    <w:rsid w:val="00C01A97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C01A97"/>
    <w:rPr>
      <w:sz w:val="24"/>
    </w:rPr>
  </w:style>
  <w:style w:type="character" w:customStyle="1" w:styleId="WW8Num3z0">
    <w:name w:val="WW8Num3z0"/>
    <w:rsid w:val="00C01A97"/>
    <w:rPr>
      <w:rFonts w:ascii="Times New Roman" w:hAnsi="Times New Roman" w:cs="Times New Roman" w:hint="default"/>
    </w:rPr>
  </w:style>
  <w:style w:type="character" w:customStyle="1" w:styleId="WW8Num5z1">
    <w:name w:val="WW8Num5z1"/>
    <w:rsid w:val="00C01A97"/>
    <w:rPr>
      <w:rFonts w:ascii="Times New Roman" w:hAnsi="Times New Roman" w:cs="Times New Roman" w:hint="default"/>
    </w:rPr>
  </w:style>
  <w:style w:type="character" w:customStyle="1" w:styleId="WW8Num6z0">
    <w:name w:val="WW8Num6z0"/>
    <w:rsid w:val="00C01A97"/>
    <w:rPr>
      <w:rFonts w:ascii="Times New Roman" w:hAnsi="Times New Roman" w:cs="Times New Roman" w:hint="default"/>
    </w:rPr>
  </w:style>
  <w:style w:type="character" w:customStyle="1" w:styleId="WW8Num7z0">
    <w:name w:val="WW8Num7z0"/>
    <w:rsid w:val="00C01A97"/>
    <w:rPr>
      <w:sz w:val="24"/>
    </w:rPr>
  </w:style>
  <w:style w:type="character" w:customStyle="1" w:styleId="WW8Num8z0">
    <w:name w:val="WW8Num8z0"/>
    <w:rsid w:val="00C01A97"/>
    <w:rPr>
      <w:sz w:val="24"/>
    </w:rPr>
  </w:style>
  <w:style w:type="character" w:customStyle="1" w:styleId="WW8Num9z0">
    <w:name w:val="WW8Num9z0"/>
    <w:rsid w:val="00C01A97"/>
    <w:rPr>
      <w:sz w:val="24"/>
    </w:rPr>
  </w:style>
  <w:style w:type="character" w:customStyle="1" w:styleId="WW8Num10z0">
    <w:name w:val="WW8Num10z0"/>
    <w:rsid w:val="00C01A97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1A97"/>
    <w:rPr>
      <w:sz w:val="24"/>
    </w:rPr>
  </w:style>
  <w:style w:type="character" w:customStyle="1" w:styleId="WW8Num14z0">
    <w:name w:val="WW8Num14z0"/>
    <w:rsid w:val="00C01A97"/>
    <w:rPr>
      <w:sz w:val="24"/>
    </w:rPr>
  </w:style>
  <w:style w:type="character" w:customStyle="1" w:styleId="WW8Num18z0">
    <w:name w:val="WW8Num18z0"/>
    <w:rsid w:val="00C01A97"/>
    <w:rPr>
      <w:sz w:val="24"/>
    </w:rPr>
  </w:style>
  <w:style w:type="character" w:customStyle="1" w:styleId="WW8Num18z1">
    <w:name w:val="WW8Num18z1"/>
    <w:rsid w:val="00C01A9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C01A97"/>
    <w:rPr>
      <w:rFonts w:ascii="Wingdings" w:hAnsi="Wingdings" w:hint="default"/>
      <w:sz w:val="20"/>
    </w:rPr>
  </w:style>
  <w:style w:type="character" w:customStyle="1" w:styleId="WW8Num19z1">
    <w:name w:val="WW8Num19z1"/>
    <w:rsid w:val="00C01A97"/>
    <w:rPr>
      <w:rFonts w:ascii="Times New Roman" w:hAnsi="Times New Roman" w:cs="Times New Roman" w:hint="default"/>
    </w:rPr>
  </w:style>
  <w:style w:type="character" w:customStyle="1" w:styleId="WW8Num24z0">
    <w:name w:val="WW8Num24z0"/>
    <w:rsid w:val="00C01A97"/>
    <w:rPr>
      <w:rFonts w:ascii="Times New Roman" w:hAnsi="Times New Roman" w:cs="Times New Roman" w:hint="default"/>
    </w:rPr>
  </w:style>
  <w:style w:type="character" w:customStyle="1" w:styleId="WW8Num24z1">
    <w:name w:val="WW8Num24z1"/>
    <w:rsid w:val="00C01A97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01A97"/>
    <w:rPr>
      <w:rFonts w:ascii="Wingdings" w:hAnsi="Wingdings" w:hint="default"/>
      <w:sz w:val="20"/>
    </w:rPr>
  </w:style>
  <w:style w:type="character" w:customStyle="1" w:styleId="23">
    <w:name w:val="Основной шрифт абзаца2"/>
    <w:rsid w:val="00C01A97"/>
  </w:style>
  <w:style w:type="character" w:customStyle="1" w:styleId="WW8Num5z0">
    <w:name w:val="WW8Num5z0"/>
    <w:rsid w:val="00C01A97"/>
    <w:rPr>
      <w:sz w:val="24"/>
    </w:rPr>
  </w:style>
  <w:style w:type="character" w:customStyle="1" w:styleId="WW8Num8z1">
    <w:name w:val="WW8Num8z1"/>
    <w:rsid w:val="00C01A97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A97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1A97"/>
    <w:rPr>
      <w:sz w:val="24"/>
    </w:rPr>
  </w:style>
  <w:style w:type="character" w:customStyle="1" w:styleId="WW8Num20z0">
    <w:name w:val="WW8Num20z0"/>
    <w:rsid w:val="00C01A97"/>
    <w:rPr>
      <w:sz w:val="24"/>
    </w:rPr>
  </w:style>
  <w:style w:type="character" w:customStyle="1" w:styleId="WW8Num25z0">
    <w:name w:val="WW8Num25z0"/>
    <w:rsid w:val="00C01A97"/>
    <w:rPr>
      <w:rFonts w:ascii="Times New Roman" w:hAnsi="Times New Roman" w:cs="Times New Roman" w:hint="default"/>
    </w:rPr>
  </w:style>
  <w:style w:type="character" w:customStyle="1" w:styleId="WW8Num26z0">
    <w:name w:val="WW8Num26z0"/>
    <w:rsid w:val="00C01A97"/>
    <w:rPr>
      <w:rFonts w:ascii="Times New Roman" w:hAnsi="Times New Roman" w:cs="Times New Roman" w:hint="default"/>
    </w:rPr>
  </w:style>
  <w:style w:type="character" w:customStyle="1" w:styleId="WW8Num27z0">
    <w:name w:val="WW8Num27z0"/>
    <w:rsid w:val="00C01A97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1A97"/>
    <w:rPr>
      <w:rFonts w:ascii="Times New Roman" w:hAnsi="Times New Roman" w:cs="Times New Roman" w:hint="default"/>
      <w:b w:val="0"/>
      <w:bCs w:val="0"/>
    </w:rPr>
  </w:style>
  <w:style w:type="character" w:customStyle="1" w:styleId="WW8Num31z0">
    <w:name w:val="WW8Num31z0"/>
    <w:rsid w:val="00C01A97"/>
    <w:rPr>
      <w:sz w:val="24"/>
    </w:rPr>
  </w:style>
  <w:style w:type="character" w:customStyle="1" w:styleId="WW8Num32z0">
    <w:name w:val="WW8Num32z0"/>
    <w:rsid w:val="00C01A97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C01A9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C01A97"/>
  </w:style>
  <w:style w:type="character" w:customStyle="1" w:styleId="af">
    <w:name w:val="Маркеры списка"/>
    <w:rsid w:val="00C01A97"/>
    <w:rPr>
      <w:rFonts w:ascii="OpenSymbol" w:eastAsia="OpenSymbol" w:hAnsi="OpenSymbol" w:cs="OpenSymbol" w:hint="eastAsia"/>
    </w:rPr>
  </w:style>
  <w:style w:type="character" w:customStyle="1" w:styleId="12pt03">
    <w:name w:val="Стиль 12 pt Черный уплотненный на  03 пт"/>
    <w:rsid w:val="00C01A97"/>
    <w:rPr>
      <w:color w:val="000000"/>
      <w:spacing w:val="-6"/>
      <w:sz w:val="24"/>
    </w:rPr>
  </w:style>
  <w:style w:type="paragraph" w:styleId="af0">
    <w:name w:val="List Paragraph"/>
    <w:basedOn w:val="a"/>
    <w:uiPriority w:val="99"/>
    <w:qFormat/>
    <w:rsid w:val="00C0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01A9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01A97"/>
  </w:style>
  <w:style w:type="character" w:customStyle="1" w:styleId="rvts6">
    <w:name w:val="rvts6"/>
    <w:basedOn w:val="a0"/>
    <w:rsid w:val="00C01A97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01A97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Subtitle"/>
    <w:basedOn w:val="a"/>
    <w:link w:val="af2"/>
    <w:qFormat/>
    <w:rsid w:val="00C01A9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f2">
    <w:name w:val="Подзаголовок Знак"/>
    <w:basedOn w:val="a0"/>
    <w:link w:val="af1"/>
    <w:rsid w:val="00C01A97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f3">
    <w:name w:val="List Bullet"/>
    <w:basedOn w:val="a"/>
    <w:uiPriority w:val="99"/>
    <w:unhideWhenUsed/>
    <w:rsid w:val="00C01A97"/>
    <w:pPr>
      <w:widowControl w:val="0"/>
      <w:tabs>
        <w:tab w:val="num" w:pos="360"/>
      </w:tabs>
      <w:suppressAutoHyphens/>
      <w:autoSpaceDE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01A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01A97"/>
    <w:rPr>
      <w:sz w:val="16"/>
      <w:szCs w:val="16"/>
    </w:rPr>
  </w:style>
  <w:style w:type="paragraph" w:customStyle="1" w:styleId="18">
    <w:name w:val="Абзац списка1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0">
    <w:name w:val="c0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C01A97"/>
    <w:rPr>
      <w:b/>
      <w:bCs/>
    </w:rPr>
  </w:style>
  <w:style w:type="paragraph" w:customStyle="1" w:styleId="Style15">
    <w:name w:val="Style15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C01A9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C0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01A97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01A9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1A97"/>
  </w:style>
  <w:style w:type="paragraph" w:customStyle="1" w:styleId="c2">
    <w:name w:val="c2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A97"/>
  </w:style>
  <w:style w:type="character" w:customStyle="1" w:styleId="hps">
    <w:name w:val="hps"/>
    <w:basedOn w:val="a0"/>
    <w:rsid w:val="00C01A97"/>
  </w:style>
  <w:style w:type="character" w:styleId="af7">
    <w:name w:val="Emphasis"/>
    <w:basedOn w:val="a0"/>
    <w:uiPriority w:val="20"/>
    <w:qFormat/>
    <w:rsid w:val="00C01A97"/>
    <w:rPr>
      <w:i/>
      <w:iCs/>
    </w:rPr>
  </w:style>
  <w:style w:type="paragraph" w:customStyle="1" w:styleId="26">
    <w:name w:val="Абзац списка2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C01A9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af8">
    <w:name w:val="No Spacing"/>
    <w:uiPriority w:val="1"/>
    <w:qFormat/>
    <w:rsid w:val="00C01A9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tez-litlist">
    <w:name w:val="tez-litlist"/>
    <w:basedOn w:val="a"/>
    <w:uiPriority w:val="99"/>
    <w:rsid w:val="002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9">
    <w:name w:val="Знак Знак Знак"/>
    <w:basedOn w:val="a"/>
    <w:rsid w:val="000836A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A9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1A97"/>
    <w:pPr>
      <w:keepNext/>
      <w:tabs>
        <w:tab w:val="left" w:pos="2520"/>
      </w:tabs>
      <w:spacing w:after="0" w:line="360" w:lineRule="auto"/>
      <w:ind w:firstLine="2700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C01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06B9D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0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01A97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01A9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01A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01A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1A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unhideWhenUsed/>
    <w:rsid w:val="00C01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01A97"/>
  </w:style>
  <w:style w:type="character" w:customStyle="1" w:styleId="a6">
    <w:name w:val="Нижний колонтитул Знак"/>
    <w:basedOn w:val="a0"/>
    <w:link w:val="a7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C01A97"/>
  </w:style>
  <w:style w:type="paragraph" w:styleId="a8">
    <w:name w:val="Body Text"/>
    <w:basedOn w:val="a"/>
    <w:link w:val="a9"/>
    <w:unhideWhenUsed/>
    <w:rsid w:val="00C01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b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C01A97"/>
  </w:style>
  <w:style w:type="paragraph" w:customStyle="1" w:styleId="14">
    <w:name w:val="Заголовок1"/>
    <w:basedOn w:val="a"/>
    <w:next w:val="a8"/>
    <w:rsid w:val="00C01A9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01A9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C01A97"/>
  </w:style>
  <w:style w:type="paragraph" w:customStyle="1" w:styleId="210">
    <w:name w:val="Основной текст 21"/>
    <w:basedOn w:val="a"/>
    <w:rsid w:val="00C01A97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C01A97"/>
    <w:rPr>
      <w:sz w:val="24"/>
    </w:rPr>
  </w:style>
  <w:style w:type="character" w:customStyle="1" w:styleId="WW8Num3z0">
    <w:name w:val="WW8Num3z0"/>
    <w:rsid w:val="00C01A97"/>
    <w:rPr>
      <w:rFonts w:ascii="Times New Roman" w:hAnsi="Times New Roman" w:cs="Times New Roman" w:hint="default"/>
    </w:rPr>
  </w:style>
  <w:style w:type="character" w:customStyle="1" w:styleId="WW8Num5z1">
    <w:name w:val="WW8Num5z1"/>
    <w:rsid w:val="00C01A97"/>
    <w:rPr>
      <w:rFonts w:ascii="Times New Roman" w:hAnsi="Times New Roman" w:cs="Times New Roman" w:hint="default"/>
    </w:rPr>
  </w:style>
  <w:style w:type="character" w:customStyle="1" w:styleId="WW8Num6z0">
    <w:name w:val="WW8Num6z0"/>
    <w:rsid w:val="00C01A97"/>
    <w:rPr>
      <w:rFonts w:ascii="Times New Roman" w:hAnsi="Times New Roman" w:cs="Times New Roman" w:hint="default"/>
    </w:rPr>
  </w:style>
  <w:style w:type="character" w:customStyle="1" w:styleId="WW8Num7z0">
    <w:name w:val="WW8Num7z0"/>
    <w:rsid w:val="00C01A97"/>
    <w:rPr>
      <w:sz w:val="24"/>
    </w:rPr>
  </w:style>
  <w:style w:type="character" w:customStyle="1" w:styleId="WW8Num8z0">
    <w:name w:val="WW8Num8z0"/>
    <w:rsid w:val="00C01A97"/>
    <w:rPr>
      <w:sz w:val="24"/>
    </w:rPr>
  </w:style>
  <w:style w:type="character" w:customStyle="1" w:styleId="WW8Num9z0">
    <w:name w:val="WW8Num9z0"/>
    <w:rsid w:val="00C01A97"/>
    <w:rPr>
      <w:sz w:val="24"/>
    </w:rPr>
  </w:style>
  <w:style w:type="character" w:customStyle="1" w:styleId="WW8Num10z0">
    <w:name w:val="WW8Num10z0"/>
    <w:rsid w:val="00C01A97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1A97"/>
    <w:rPr>
      <w:sz w:val="24"/>
    </w:rPr>
  </w:style>
  <w:style w:type="character" w:customStyle="1" w:styleId="WW8Num14z0">
    <w:name w:val="WW8Num14z0"/>
    <w:rsid w:val="00C01A97"/>
    <w:rPr>
      <w:sz w:val="24"/>
    </w:rPr>
  </w:style>
  <w:style w:type="character" w:customStyle="1" w:styleId="WW8Num18z0">
    <w:name w:val="WW8Num18z0"/>
    <w:rsid w:val="00C01A97"/>
    <w:rPr>
      <w:sz w:val="24"/>
    </w:rPr>
  </w:style>
  <w:style w:type="character" w:customStyle="1" w:styleId="WW8Num18z1">
    <w:name w:val="WW8Num18z1"/>
    <w:rsid w:val="00C01A9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C01A97"/>
    <w:rPr>
      <w:rFonts w:ascii="Wingdings" w:hAnsi="Wingdings" w:hint="default"/>
      <w:sz w:val="20"/>
    </w:rPr>
  </w:style>
  <w:style w:type="character" w:customStyle="1" w:styleId="WW8Num19z1">
    <w:name w:val="WW8Num19z1"/>
    <w:rsid w:val="00C01A97"/>
    <w:rPr>
      <w:rFonts w:ascii="Times New Roman" w:hAnsi="Times New Roman" w:cs="Times New Roman" w:hint="default"/>
    </w:rPr>
  </w:style>
  <w:style w:type="character" w:customStyle="1" w:styleId="WW8Num24z0">
    <w:name w:val="WW8Num24z0"/>
    <w:rsid w:val="00C01A97"/>
    <w:rPr>
      <w:rFonts w:ascii="Times New Roman" w:hAnsi="Times New Roman" w:cs="Times New Roman" w:hint="default"/>
    </w:rPr>
  </w:style>
  <w:style w:type="character" w:customStyle="1" w:styleId="WW8Num24z1">
    <w:name w:val="WW8Num24z1"/>
    <w:rsid w:val="00C01A97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01A97"/>
    <w:rPr>
      <w:rFonts w:ascii="Wingdings" w:hAnsi="Wingdings" w:hint="default"/>
      <w:sz w:val="20"/>
    </w:rPr>
  </w:style>
  <w:style w:type="character" w:customStyle="1" w:styleId="23">
    <w:name w:val="Основной шрифт абзаца2"/>
    <w:rsid w:val="00C01A97"/>
  </w:style>
  <w:style w:type="character" w:customStyle="1" w:styleId="WW8Num5z0">
    <w:name w:val="WW8Num5z0"/>
    <w:rsid w:val="00C01A97"/>
    <w:rPr>
      <w:sz w:val="24"/>
    </w:rPr>
  </w:style>
  <w:style w:type="character" w:customStyle="1" w:styleId="WW8Num8z1">
    <w:name w:val="WW8Num8z1"/>
    <w:rsid w:val="00C01A97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A97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1A97"/>
    <w:rPr>
      <w:sz w:val="24"/>
    </w:rPr>
  </w:style>
  <w:style w:type="character" w:customStyle="1" w:styleId="WW8Num20z0">
    <w:name w:val="WW8Num20z0"/>
    <w:rsid w:val="00C01A97"/>
    <w:rPr>
      <w:sz w:val="24"/>
    </w:rPr>
  </w:style>
  <w:style w:type="character" w:customStyle="1" w:styleId="WW8Num25z0">
    <w:name w:val="WW8Num25z0"/>
    <w:rsid w:val="00C01A97"/>
    <w:rPr>
      <w:rFonts w:ascii="Times New Roman" w:hAnsi="Times New Roman" w:cs="Times New Roman" w:hint="default"/>
    </w:rPr>
  </w:style>
  <w:style w:type="character" w:customStyle="1" w:styleId="WW8Num26z0">
    <w:name w:val="WW8Num26z0"/>
    <w:rsid w:val="00C01A97"/>
    <w:rPr>
      <w:rFonts w:ascii="Times New Roman" w:hAnsi="Times New Roman" w:cs="Times New Roman" w:hint="default"/>
    </w:rPr>
  </w:style>
  <w:style w:type="character" w:customStyle="1" w:styleId="WW8Num27z0">
    <w:name w:val="WW8Num27z0"/>
    <w:rsid w:val="00C01A97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1A97"/>
    <w:rPr>
      <w:rFonts w:ascii="Times New Roman" w:hAnsi="Times New Roman" w:cs="Times New Roman" w:hint="default"/>
      <w:b w:val="0"/>
      <w:bCs w:val="0"/>
    </w:rPr>
  </w:style>
  <w:style w:type="character" w:customStyle="1" w:styleId="WW8Num31z0">
    <w:name w:val="WW8Num31z0"/>
    <w:rsid w:val="00C01A97"/>
    <w:rPr>
      <w:sz w:val="24"/>
    </w:rPr>
  </w:style>
  <w:style w:type="character" w:customStyle="1" w:styleId="WW8Num32z0">
    <w:name w:val="WW8Num32z0"/>
    <w:rsid w:val="00C01A97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C01A9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C01A97"/>
  </w:style>
  <w:style w:type="character" w:customStyle="1" w:styleId="af">
    <w:name w:val="Маркеры списка"/>
    <w:rsid w:val="00C01A97"/>
    <w:rPr>
      <w:rFonts w:ascii="OpenSymbol" w:eastAsia="OpenSymbol" w:hAnsi="OpenSymbol" w:cs="OpenSymbol" w:hint="eastAsia"/>
    </w:rPr>
  </w:style>
  <w:style w:type="character" w:customStyle="1" w:styleId="12pt03">
    <w:name w:val="Стиль 12 pt Черный уплотненный на  03 пт"/>
    <w:rsid w:val="00C01A97"/>
    <w:rPr>
      <w:color w:val="000000"/>
      <w:spacing w:val="-6"/>
      <w:sz w:val="24"/>
    </w:rPr>
  </w:style>
  <w:style w:type="paragraph" w:styleId="af0">
    <w:name w:val="List Paragraph"/>
    <w:basedOn w:val="a"/>
    <w:uiPriority w:val="99"/>
    <w:qFormat/>
    <w:rsid w:val="00C0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01A9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01A97"/>
  </w:style>
  <w:style w:type="character" w:customStyle="1" w:styleId="rvts6">
    <w:name w:val="rvts6"/>
    <w:basedOn w:val="a0"/>
    <w:rsid w:val="00C01A97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01A97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Subtitle"/>
    <w:basedOn w:val="a"/>
    <w:link w:val="af2"/>
    <w:qFormat/>
    <w:rsid w:val="00C01A9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f2">
    <w:name w:val="Подзаголовок Знак"/>
    <w:basedOn w:val="a0"/>
    <w:link w:val="af1"/>
    <w:rsid w:val="00C01A97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f3">
    <w:name w:val="List Bullet"/>
    <w:basedOn w:val="a"/>
    <w:uiPriority w:val="99"/>
    <w:unhideWhenUsed/>
    <w:rsid w:val="00C01A97"/>
    <w:pPr>
      <w:widowControl w:val="0"/>
      <w:tabs>
        <w:tab w:val="num" w:pos="360"/>
      </w:tabs>
      <w:suppressAutoHyphens/>
      <w:autoSpaceDE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01A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01A97"/>
    <w:rPr>
      <w:sz w:val="16"/>
      <w:szCs w:val="16"/>
    </w:rPr>
  </w:style>
  <w:style w:type="paragraph" w:customStyle="1" w:styleId="18">
    <w:name w:val="Абзац списка1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0">
    <w:name w:val="c0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C01A97"/>
    <w:rPr>
      <w:b/>
      <w:bCs/>
    </w:rPr>
  </w:style>
  <w:style w:type="paragraph" w:customStyle="1" w:styleId="Style15">
    <w:name w:val="Style15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C01A9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C0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01A97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01A9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1A97"/>
  </w:style>
  <w:style w:type="paragraph" w:customStyle="1" w:styleId="c2">
    <w:name w:val="c2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A97"/>
  </w:style>
  <w:style w:type="character" w:customStyle="1" w:styleId="hps">
    <w:name w:val="hps"/>
    <w:basedOn w:val="a0"/>
    <w:rsid w:val="00C01A97"/>
  </w:style>
  <w:style w:type="character" w:styleId="af7">
    <w:name w:val="Emphasis"/>
    <w:basedOn w:val="a0"/>
    <w:uiPriority w:val="20"/>
    <w:qFormat/>
    <w:rsid w:val="00C01A97"/>
    <w:rPr>
      <w:i/>
      <w:iCs/>
    </w:rPr>
  </w:style>
  <w:style w:type="paragraph" w:customStyle="1" w:styleId="26">
    <w:name w:val="Абзац списка2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C01A9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af8">
    <w:name w:val="No Spacing"/>
    <w:uiPriority w:val="1"/>
    <w:qFormat/>
    <w:rsid w:val="00C01A9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tez-litlist">
    <w:name w:val="tez-litlist"/>
    <w:basedOn w:val="a"/>
    <w:uiPriority w:val="99"/>
    <w:rsid w:val="002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9">
    <w:name w:val="Знак Знак Знак"/>
    <w:basedOn w:val="a"/>
    <w:rsid w:val="000836A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school/lessons_summary/psychology/3843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onal.in.ua/" TargetMode="External"/><Relationship Id="rId12" Type="http://schemas.openxmlformats.org/officeDocument/2006/relationships/hyperlink" Target="http://psyresearch.dp.ua/index.php/psy/article/view/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us.chnu.edu.ua/?page_id=10" TargetMode="External"/><Relationship Id="rId11" Type="http://schemas.openxmlformats.org/officeDocument/2006/relationships/hyperlink" Target="https://www.facebook.com/ulanasuprun/posts/23597078443137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z.gov.ua/article/news/profesijne-vigorannja---javische-a-ne-hvoroba-scho-naspravdi-zatverdili-v-mkh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5%D0%BC%D0%BE%D1%86%D1%96%D0%B9%D0%BD%D0%B5_%D0%B2%D0%B8%D0%B3%D0%BE%D1%80%D0%B0%D0%BD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13</cp:revision>
  <cp:lastPrinted>2020-10-15T08:41:00Z</cp:lastPrinted>
  <dcterms:created xsi:type="dcterms:W3CDTF">2020-11-02T16:53:00Z</dcterms:created>
  <dcterms:modified xsi:type="dcterms:W3CDTF">2020-11-02T21:17:00Z</dcterms:modified>
</cp:coreProperties>
</file>