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1EA" w:rsidRPr="00793E3E" w:rsidRDefault="001D71EA" w:rsidP="00793E3E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bCs/>
          <w:sz w:val="24"/>
          <w:szCs w:val="24"/>
        </w:rPr>
        <w:t>Чернівецький національний університет імені Юрія Федьковича</w:t>
      </w:r>
      <w:r w:rsidRPr="00793E3E">
        <w:rPr>
          <w:rFonts w:ascii="Times New Roman" w:hAnsi="Times New Roman" w:cs="Times New Roman"/>
          <w:sz w:val="24"/>
          <w:szCs w:val="24"/>
        </w:rPr>
        <w:br/>
      </w:r>
      <w:r w:rsidRPr="00793E3E">
        <w:rPr>
          <w:rFonts w:ascii="Times New Roman" w:hAnsi="Times New Roman" w:cs="Times New Roman"/>
          <w:sz w:val="24"/>
          <w:szCs w:val="24"/>
          <w:lang w:val="uk-UA"/>
        </w:rPr>
        <w:t>Факультет педагогіки, психології та соціальної роботи</w:t>
      </w:r>
      <w:r w:rsidRPr="00793E3E">
        <w:rPr>
          <w:rFonts w:ascii="Times New Roman" w:hAnsi="Times New Roman" w:cs="Times New Roman"/>
          <w:sz w:val="24"/>
          <w:szCs w:val="24"/>
        </w:rPr>
        <w:br/>
        <w:t> </w:t>
      </w:r>
      <w:r w:rsidRPr="00793E3E">
        <w:rPr>
          <w:rFonts w:ascii="Times New Roman" w:hAnsi="Times New Roman" w:cs="Times New Roman"/>
          <w:bCs/>
          <w:sz w:val="24"/>
          <w:szCs w:val="24"/>
        </w:rPr>
        <w:t>Кафедра</w:t>
      </w:r>
      <w:r w:rsidRPr="00793E3E">
        <w:rPr>
          <w:rFonts w:ascii="Times New Roman" w:hAnsi="Times New Roman" w:cs="Times New Roman"/>
          <w:sz w:val="24"/>
          <w:szCs w:val="24"/>
        </w:rPr>
        <w:t xml:space="preserve"> </w:t>
      </w:r>
      <w:r w:rsidRPr="00793E3E">
        <w:rPr>
          <w:rFonts w:ascii="Times New Roman" w:hAnsi="Times New Roman" w:cs="Times New Roman"/>
          <w:sz w:val="24"/>
          <w:szCs w:val="24"/>
          <w:lang w:val="uk-UA"/>
        </w:rPr>
        <w:t>практичної психології</w:t>
      </w:r>
      <w:r w:rsidRPr="00793E3E">
        <w:rPr>
          <w:rFonts w:ascii="Times New Roman" w:hAnsi="Times New Roman" w:cs="Times New Roman"/>
          <w:sz w:val="24"/>
          <w:szCs w:val="24"/>
        </w:rPr>
        <w:br/>
      </w:r>
    </w:p>
    <w:p w:rsidR="001D71EA" w:rsidRPr="00793E3E" w:rsidRDefault="001D71EA" w:rsidP="00793E3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uk-UA"/>
        </w:rPr>
      </w:pPr>
    </w:p>
    <w:p w:rsidR="00B01161" w:rsidRPr="00793E3E" w:rsidRDefault="001D71EA" w:rsidP="00793E3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СИЛАБУС</w:t>
      </w:r>
    </w:p>
    <w:p w:rsidR="00B01161" w:rsidRPr="00793E3E" w:rsidRDefault="001D71EA" w:rsidP="00793E3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br/>
        <w:t xml:space="preserve"> навчальної дисципліни</w:t>
      </w:r>
    </w:p>
    <w:p w:rsidR="001D71EA" w:rsidRPr="00793E3E" w:rsidRDefault="001D71EA" w:rsidP="00793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br/>
      </w:r>
      <w:r w:rsidRPr="00793E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«Діяльність служби Телефону Довіри» </w:t>
      </w:r>
    </w:p>
    <w:p w:rsidR="00B01161" w:rsidRPr="00793E3E" w:rsidRDefault="00B01161" w:rsidP="00793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D71EA" w:rsidRPr="00793E3E" w:rsidRDefault="001D71EA" w:rsidP="00793E3E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 </w:t>
      </w:r>
      <w:r w:rsidRPr="00793E3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(</w:t>
      </w:r>
      <w:r w:rsidR="00B01161" w:rsidRPr="00793E3E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t>вибіркова</w:t>
      </w:r>
      <w:r w:rsidRPr="00793E3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)</w:t>
      </w:r>
      <w:r w:rsidRPr="00793E3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</w:p>
    <w:p w:rsidR="001D71EA" w:rsidRPr="00793E3E" w:rsidRDefault="00B01161" w:rsidP="00793E3E">
      <w:pPr>
        <w:pStyle w:val="Textbody"/>
        <w:rPr>
          <w:b/>
          <w:bCs/>
          <w:sz w:val="24"/>
          <w:szCs w:val="24"/>
        </w:rPr>
      </w:pPr>
      <w:r w:rsidRPr="00793E3E">
        <w:rPr>
          <w:rFonts w:eastAsiaTheme="majorEastAsia"/>
          <w:b/>
          <w:bCs/>
          <w:color w:val="000000" w:themeColor="text1"/>
          <w:kern w:val="24"/>
          <w:sz w:val="24"/>
          <w:szCs w:val="24"/>
        </w:rPr>
        <w:t xml:space="preserve">       </w:t>
      </w:r>
      <w:r w:rsidR="001D71EA" w:rsidRPr="00793E3E">
        <w:rPr>
          <w:rFonts w:eastAsiaTheme="majorEastAsia"/>
          <w:b/>
          <w:bCs/>
          <w:color w:val="000000" w:themeColor="text1"/>
          <w:kern w:val="24"/>
          <w:sz w:val="24"/>
          <w:szCs w:val="24"/>
        </w:rPr>
        <w:t>Освітньо-професійні програми: «Практична психологія»</w:t>
      </w:r>
    </w:p>
    <w:p w:rsidR="00B01161" w:rsidRPr="00793E3E" w:rsidRDefault="001D71EA" w:rsidP="00793E3E">
      <w:pPr>
        <w:spacing w:line="240" w:lineRule="auto"/>
        <w:ind w:left="567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tab/>
      </w:r>
      <w:r w:rsidRPr="00793E3E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tab/>
      </w:r>
      <w:r w:rsidRPr="00793E3E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tab/>
      </w:r>
      <w:r w:rsidRPr="00793E3E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tab/>
      </w:r>
      <w:r w:rsidRPr="00793E3E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tab/>
      </w:r>
      <w:r w:rsidRPr="00793E3E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br/>
      </w:r>
      <w:r w:rsidRPr="00793E3E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lang w:val="uk-UA"/>
        </w:rPr>
        <w:t xml:space="preserve">Спеціальність        </w:t>
      </w:r>
      <w:r w:rsidRPr="00793E3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val="uk-UA"/>
        </w:rPr>
        <w:t>053 Психологія</w:t>
      </w:r>
    </w:p>
    <w:p w:rsidR="00B01161" w:rsidRPr="00793E3E" w:rsidRDefault="001D71EA" w:rsidP="00793E3E">
      <w:pPr>
        <w:spacing w:line="240" w:lineRule="auto"/>
        <w:ind w:left="567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br/>
      </w:r>
      <w:r w:rsidRPr="00793E3E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lang w:val="uk-UA"/>
        </w:rPr>
        <w:t>Галузь знань</w:t>
      </w:r>
      <w:r w:rsidRPr="00793E3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uk-UA"/>
        </w:rPr>
        <w:t xml:space="preserve">    </w:t>
      </w:r>
      <w:r w:rsidRPr="00793E3E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tab/>
        <w:t xml:space="preserve">  05 Соціальні та поведінкові науки</w:t>
      </w:r>
    </w:p>
    <w:p w:rsidR="001D71EA" w:rsidRPr="00793E3E" w:rsidRDefault="001D71EA" w:rsidP="00793E3E">
      <w:pPr>
        <w:spacing w:line="240" w:lineRule="auto"/>
        <w:ind w:left="567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tab/>
      </w:r>
      <w:r w:rsidRPr="00793E3E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tab/>
      </w:r>
      <w:r w:rsidRPr="00793E3E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tab/>
      </w:r>
      <w:r w:rsidRPr="00793E3E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tab/>
      </w:r>
      <w:r w:rsidRPr="00793E3E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br/>
      </w:r>
      <w:r w:rsidRPr="00793E3E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lang w:val="uk-UA"/>
        </w:rPr>
        <w:t xml:space="preserve">Рівень вищої освіти </w:t>
      </w:r>
      <w:r w:rsidRPr="00793E3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val="uk-UA"/>
        </w:rPr>
        <w:t xml:space="preserve"> перший (бакалаврський)</w:t>
      </w:r>
      <w:r w:rsidRPr="00793E3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 </w:t>
      </w:r>
    </w:p>
    <w:p w:rsidR="00B01161" w:rsidRPr="00793E3E" w:rsidRDefault="00B01161" w:rsidP="00793E3E">
      <w:pPr>
        <w:spacing w:line="240" w:lineRule="auto"/>
        <w:ind w:left="567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uk-UA"/>
        </w:rPr>
      </w:pPr>
    </w:p>
    <w:p w:rsidR="001D71EA" w:rsidRPr="00793E3E" w:rsidRDefault="001D71EA" w:rsidP="00793E3E">
      <w:pPr>
        <w:spacing w:line="240" w:lineRule="auto"/>
        <w:ind w:left="567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val="uk-UA"/>
        </w:rPr>
      </w:pPr>
      <w:r w:rsidRPr="00793E3E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lang w:val="uk-UA"/>
        </w:rPr>
        <w:t xml:space="preserve">Факультет </w:t>
      </w:r>
      <w:r w:rsidRPr="00793E3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val="uk-UA"/>
        </w:rPr>
        <w:t>педагогіки, психології та соціальної роботи</w:t>
      </w:r>
      <w:r w:rsidRPr="00793E3E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br/>
      </w:r>
      <w:r w:rsidRPr="00793E3E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lang w:val="uk-UA"/>
        </w:rPr>
        <w:t xml:space="preserve">Мова навчання  </w:t>
      </w:r>
      <w:r w:rsidRPr="00793E3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val="uk-UA"/>
        </w:rPr>
        <w:t>українська</w:t>
      </w:r>
      <w:r w:rsidRPr="00793E3E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tab/>
      </w:r>
      <w:r w:rsidRPr="00793E3E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tab/>
      </w:r>
      <w:r w:rsidRPr="00793E3E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tab/>
        <w:t xml:space="preserve">  </w:t>
      </w:r>
    </w:p>
    <w:p w:rsidR="001D71EA" w:rsidRPr="00793E3E" w:rsidRDefault="001D71EA" w:rsidP="00793E3E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Розробник:</w:t>
      </w:r>
      <w:r w:rsidRPr="00793E3E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t xml:space="preserve"> асистент кафедри практичної психології Янкова А.Г.</w:t>
      </w:r>
      <w:r w:rsidRPr="00793E3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793E3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793E3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Профайл викладача</w:t>
      </w:r>
      <w:r w:rsidRPr="00793E3E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</w:t>
      </w:r>
      <w:r w:rsidRPr="00793E3E">
        <w:rPr>
          <w:rFonts w:ascii="Times New Roman" w:hAnsi="Times New Roman" w:cs="Times New Roman"/>
          <w:b/>
          <w:bCs/>
          <w:kern w:val="24"/>
          <w:sz w:val="24"/>
          <w:szCs w:val="24"/>
        </w:rPr>
        <w:tab/>
      </w:r>
    </w:p>
    <w:p w:rsidR="001D71EA" w:rsidRPr="00793E3E" w:rsidRDefault="001D71EA" w:rsidP="00793E3E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Контактний тел.</w:t>
      </w:r>
      <w:r w:rsidRPr="00793E3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793E3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793E3E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uk-UA"/>
        </w:rPr>
        <w:t>+380509494499</w:t>
      </w:r>
    </w:p>
    <w:p w:rsidR="001D71EA" w:rsidRPr="00793E3E" w:rsidRDefault="001D71EA" w:rsidP="00793E3E">
      <w:pPr>
        <w:spacing w:line="240" w:lineRule="auto"/>
        <w:ind w:left="567"/>
        <w:rPr>
          <w:rFonts w:ascii="Times New Roman" w:hAnsi="Times New Roman" w:cs="Times New Roman"/>
          <w:kern w:val="24"/>
          <w:sz w:val="24"/>
          <w:szCs w:val="24"/>
        </w:rPr>
      </w:pPr>
      <w:r w:rsidRPr="00793E3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pl-PL"/>
        </w:rPr>
        <w:t>E-mail:</w:t>
      </w:r>
      <w:r w:rsidRPr="00793E3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793E3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793E3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793E3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93E3E">
        <w:rPr>
          <w:rFonts w:ascii="Times New Roman" w:hAnsi="Times New Roman" w:cs="Times New Roman"/>
          <w:sz w:val="24"/>
          <w:szCs w:val="24"/>
        </w:rPr>
        <w:t>.</w:t>
      </w:r>
      <w:r w:rsidRPr="00793E3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793E3E">
        <w:rPr>
          <w:rFonts w:ascii="Times New Roman" w:hAnsi="Times New Roman" w:cs="Times New Roman"/>
          <w:sz w:val="24"/>
          <w:szCs w:val="24"/>
        </w:rPr>
        <w:t>.</w:t>
      </w:r>
      <w:r w:rsidRPr="00793E3E">
        <w:rPr>
          <w:rFonts w:ascii="Times New Roman" w:hAnsi="Times New Roman" w:cs="Times New Roman"/>
          <w:sz w:val="24"/>
          <w:szCs w:val="24"/>
          <w:lang w:val="en-US"/>
        </w:rPr>
        <w:t>yankova</w:t>
      </w:r>
      <w:r w:rsidRPr="00793E3E">
        <w:rPr>
          <w:rFonts w:ascii="Times New Roman" w:hAnsi="Times New Roman" w:cs="Times New Roman"/>
          <w:sz w:val="24"/>
          <w:szCs w:val="24"/>
        </w:rPr>
        <w:t>@</w:t>
      </w:r>
      <w:r w:rsidRPr="00793E3E">
        <w:rPr>
          <w:rFonts w:ascii="Times New Roman" w:hAnsi="Times New Roman" w:cs="Times New Roman"/>
          <w:sz w:val="24"/>
          <w:szCs w:val="24"/>
          <w:lang w:val="en-US"/>
        </w:rPr>
        <w:t>gmail</w:t>
      </w:r>
      <w:r w:rsidRPr="00793E3E">
        <w:rPr>
          <w:rFonts w:ascii="Times New Roman" w:hAnsi="Times New Roman" w:cs="Times New Roman"/>
          <w:sz w:val="24"/>
          <w:szCs w:val="24"/>
        </w:rPr>
        <w:t>.</w:t>
      </w:r>
      <w:r w:rsidRPr="00793E3E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1D71EA" w:rsidRPr="00793E3E" w:rsidRDefault="001D71EA" w:rsidP="00793E3E">
      <w:pPr>
        <w:spacing w:after="0" w:line="240" w:lineRule="auto"/>
        <w:ind w:left="567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793E3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Консультації</w:t>
      </w:r>
      <w:r w:rsidRPr="00793E3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uk-UA"/>
        </w:rPr>
        <w:t xml:space="preserve">                    </w:t>
      </w:r>
      <w:r w:rsidRPr="00793E3E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u w:val="single"/>
          <w:lang w:val="uk-UA"/>
        </w:rPr>
        <w:t>Консультації</w:t>
      </w:r>
      <w:r w:rsidRPr="00793E3E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uk-UA"/>
        </w:rPr>
        <w:t>: понеділок 14.</w:t>
      </w:r>
      <w:r w:rsidR="00217FB8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uk-UA"/>
        </w:rPr>
        <w:t>00</w:t>
      </w:r>
      <w:r w:rsidRPr="00793E3E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uk-UA"/>
        </w:rPr>
        <w:t>-16.</w:t>
      </w:r>
      <w:r w:rsidR="00217FB8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uk-UA"/>
        </w:rPr>
        <w:t>0</w:t>
      </w:r>
      <w:r w:rsidRPr="00793E3E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uk-UA"/>
        </w:rPr>
        <w:t>0</w:t>
      </w:r>
    </w:p>
    <w:p w:rsidR="001D71EA" w:rsidRPr="00793E3E" w:rsidRDefault="001D71EA" w:rsidP="00793E3E">
      <w:pPr>
        <w:spacing w:after="0" w:line="240" w:lineRule="auto"/>
        <w:ind w:left="567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uk-UA"/>
        </w:rPr>
        <w:t xml:space="preserve">                                            </w:t>
      </w:r>
      <w:r w:rsidRPr="00793E3E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u w:val="single"/>
          <w:lang w:val="uk-UA"/>
        </w:rPr>
        <w:t>Індивідуальна робота</w:t>
      </w:r>
      <w:r w:rsidRPr="00793E3E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uk-UA"/>
        </w:rPr>
        <w:t>: четвер 14.30-1</w:t>
      </w:r>
      <w:r w:rsidR="00217FB8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uk-UA"/>
        </w:rPr>
        <w:t>6</w:t>
      </w:r>
      <w:bookmarkStart w:id="0" w:name="_GoBack"/>
      <w:bookmarkEnd w:id="0"/>
      <w:r w:rsidRPr="00793E3E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uk-UA"/>
        </w:rPr>
        <w:t>.30</w:t>
      </w:r>
    </w:p>
    <w:p w:rsidR="001D71EA" w:rsidRPr="00793E3E" w:rsidRDefault="001D71EA" w:rsidP="00793E3E">
      <w:pPr>
        <w:spacing w:line="240" w:lineRule="auto"/>
        <w:ind w:left="567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uk-UA"/>
        </w:rPr>
      </w:pPr>
    </w:p>
    <w:p w:rsidR="001D71EA" w:rsidRPr="00793E3E" w:rsidRDefault="001D71EA" w:rsidP="00793E3E">
      <w:pPr>
        <w:spacing w:line="240" w:lineRule="auto"/>
        <w:ind w:left="567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uk-UA"/>
        </w:rPr>
      </w:pPr>
    </w:p>
    <w:p w:rsidR="001D71EA" w:rsidRPr="00793E3E" w:rsidRDefault="001D71EA" w:rsidP="00793E3E">
      <w:pPr>
        <w:spacing w:line="240" w:lineRule="auto"/>
        <w:ind w:left="567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uk-UA"/>
        </w:rPr>
      </w:pPr>
    </w:p>
    <w:p w:rsidR="00B01161" w:rsidRPr="00793E3E" w:rsidRDefault="00B01161" w:rsidP="00793E3E">
      <w:pPr>
        <w:spacing w:after="16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uk-UA"/>
        </w:rPr>
        <w:br w:type="page"/>
      </w:r>
    </w:p>
    <w:p w:rsidR="001D71EA" w:rsidRPr="00793E3E" w:rsidRDefault="001D71EA" w:rsidP="00793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1. Анотація дисципліни.  </w:t>
      </w:r>
      <w:r w:rsidRPr="00793E3E">
        <w:rPr>
          <w:rFonts w:ascii="Times New Roman" w:hAnsi="Times New Roman" w:cs="Times New Roman"/>
          <w:sz w:val="24"/>
          <w:szCs w:val="24"/>
          <w:lang w:val="uk-UA"/>
        </w:rPr>
        <w:t xml:space="preserve">Курс «Діяльність служби Телефону Довіри» є </w:t>
      </w:r>
      <w:r w:rsidR="00B01161" w:rsidRPr="00793E3E">
        <w:rPr>
          <w:rFonts w:ascii="Times New Roman" w:hAnsi="Times New Roman" w:cs="Times New Roman"/>
          <w:sz w:val="24"/>
          <w:szCs w:val="24"/>
          <w:lang w:val="uk-UA"/>
        </w:rPr>
        <w:t xml:space="preserve">вибірковою </w:t>
      </w:r>
      <w:r w:rsidRPr="00793E3E">
        <w:rPr>
          <w:rFonts w:ascii="Times New Roman" w:hAnsi="Times New Roman" w:cs="Times New Roman"/>
          <w:sz w:val="24"/>
          <w:szCs w:val="24"/>
          <w:lang w:val="uk-UA"/>
        </w:rPr>
        <w:t xml:space="preserve">дисципліною підготовки за спеціальністю «Психологія», спеціалізацією «Практична психологія» на освітньо-кваліфікаційному рівні «бакалавр». Дисципліна вивчається  у восьмому семестрі. Підсумковою формою контролю щодо результатів вивчення матеріалу вказаного курсу є іспит. </w:t>
      </w:r>
    </w:p>
    <w:p w:rsidR="001D71EA" w:rsidRPr="00793E3E" w:rsidRDefault="001D71EA" w:rsidP="00793E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Багатовекторність сучасних уявлень щодо цілей консультування; теоретичних принципів сучасних психологічних напрямів; особливості уявлень про кризовий консультативний контакт; діапазон стресових ситуацій, що обумовлюють звернення клієнтів телефону довіри; техніки те</w:t>
      </w:r>
      <w:r w:rsidR="00C6026D" w:rsidRPr="00793E3E">
        <w:rPr>
          <w:rFonts w:ascii="Times New Roman" w:hAnsi="Times New Roman" w:cs="Times New Roman"/>
          <w:sz w:val="24"/>
          <w:szCs w:val="24"/>
          <w:lang w:val="uk-UA"/>
        </w:rPr>
        <w:t>лефонного консультування – таке коло</w:t>
      </w:r>
      <w:r w:rsidRPr="00793E3E">
        <w:rPr>
          <w:rFonts w:ascii="Times New Roman" w:hAnsi="Times New Roman" w:cs="Times New Roman"/>
          <w:sz w:val="24"/>
          <w:szCs w:val="24"/>
          <w:lang w:val="uk-UA"/>
        </w:rPr>
        <w:t xml:space="preserve"> проблем, на яких фокусується увага студентів у процесі вивчення вказаного курсу. </w:t>
      </w:r>
    </w:p>
    <w:p w:rsidR="001D71EA" w:rsidRPr="00793E3E" w:rsidRDefault="001D71EA" w:rsidP="00793E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Синтезуючи теоретичну інформацію, певні практичні навички, отримані в ході навчального процесу, майбутні спеціалісти починають створювати власний неповторний алгоритм кризового телефонного консультування.</w:t>
      </w:r>
    </w:p>
    <w:p w:rsidR="001D71EA" w:rsidRPr="00793E3E" w:rsidRDefault="001D71EA" w:rsidP="00793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b/>
          <w:bCs/>
          <w:sz w:val="24"/>
          <w:szCs w:val="24"/>
          <w:lang w:val="uk-UA"/>
        </w:rPr>
        <w:t>2. Мета навчальної дисципліни:</w:t>
      </w:r>
      <w:r w:rsidRPr="00793E3E">
        <w:rPr>
          <w:rFonts w:ascii="Times New Roman" w:hAnsi="Times New Roman" w:cs="Times New Roman"/>
          <w:sz w:val="24"/>
          <w:szCs w:val="24"/>
          <w:lang w:val="uk-UA"/>
        </w:rPr>
        <w:t xml:space="preserve"> забезпечення професійної підготовки студентів, які володітимуть глибокими знаннями та практичним навичками в царині реалізації сучасного кризового телефонного консультування; формування професійних компетентностей майбутніх психологів-консультантів; підготовка до діяльності в якості психологів-консультантів; виховання потреби у професійному самовдосконаленні, усвідомленні професійної ідентичності.</w:t>
      </w:r>
    </w:p>
    <w:p w:rsidR="001D71EA" w:rsidRPr="00793E3E" w:rsidRDefault="001D71EA" w:rsidP="00793E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Пререквізити. </w:t>
      </w:r>
      <w:r w:rsidRPr="00793E3E">
        <w:rPr>
          <w:rFonts w:ascii="Times New Roman" w:hAnsi="Times New Roman" w:cs="Times New Roman"/>
          <w:sz w:val="24"/>
          <w:szCs w:val="24"/>
          <w:lang w:val="uk-UA"/>
        </w:rPr>
        <w:t>Курс «Діяльність служби Телефону Довіри» передбачає  методологічний зв’язок з курсами: «Вступ до спеціальності», «Загальна психологія», «Психологія особистості», «Експериментальна психологія», «Психодіагностика»,»Психофізіологія», «Клінічна психологія», «Психосоматика» та «Патопсихологія».</w:t>
      </w:r>
    </w:p>
    <w:p w:rsidR="001D71EA" w:rsidRPr="00793E3E" w:rsidRDefault="001D71EA" w:rsidP="00793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b/>
          <w:sz w:val="24"/>
          <w:szCs w:val="24"/>
        </w:rPr>
        <w:t>4</w:t>
      </w:r>
      <w:r w:rsidRPr="00793E3E">
        <w:rPr>
          <w:rFonts w:ascii="Times New Roman" w:hAnsi="Times New Roman" w:cs="Times New Roman"/>
          <w:sz w:val="24"/>
          <w:szCs w:val="24"/>
        </w:rPr>
        <w:t xml:space="preserve">. </w:t>
      </w:r>
      <w:r w:rsidRPr="00793E3E">
        <w:rPr>
          <w:rFonts w:ascii="Times New Roman" w:hAnsi="Times New Roman" w:cs="Times New Roman"/>
          <w:b/>
          <w:sz w:val="24"/>
          <w:szCs w:val="24"/>
        </w:rPr>
        <w:t xml:space="preserve">Компетентності та результати навчання, формуванню яких сприяє дисципліна. </w:t>
      </w:r>
      <w:r w:rsidRPr="00793E3E">
        <w:rPr>
          <w:rFonts w:ascii="Times New Roman" w:hAnsi="Times New Roman" w:cs="Times New Roman"/>
          <w:sz w:val="24"/>
          <w:szCs w:val="24"/>
          <w:lang w:val="uk-UA"/>
        </w:rPr>
        <w:t>Згідно з вимогами освітньо-професійної програми студенти повинні оволодіти наступними програмними компетентностями:</w:t>
      </w:r>
    </w:p>
    <w:p w:rsidR="001D71EA" w:rsidRPr="00793E3E" w:rsidRDefault="001D71EA" w:rsidP="00793E3E">
      <w:pPr>
        <w:pStyle w:val="FR3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793E3E">
        <w:rPr>
          <w:rFonts w:ascii="Times New Roman" w:hAnsi="Times New Roman" w:cs="Times New Roman"/>
          <w:b/>
        </w:rPr>
        <w:t>Інтегральна компетентність</w:t>
      </w:r>
      <w:r w:rsidRPr="00793E3E">
        <w:rPr>
          <w:rFonts w:ascii="Times New Roman" w:hAnsi="Times New Roman" w:cs="Times New Roman"/>
        </w:rPr>
        <w:t>. Здатність вирішувати складні завдання і проблеми у процесі навчання та професійної діяльності у галузі психології, що передбачає проведення досліджень та/або здійснення інновацій і характеризується комплексністю та невизначеністю умов і вимог.</w:t>
      </w:r>
    </w:p>
    <w:p w:rsidR="001D71EA" w:rsidRPr="00793E3E" w:rsidRDefault="001D71EA" w:rsidP="00793E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b/>
          <w:sz w:val="24"/>
          <w:szCs w:val="24"/>
          <w:lang w:val="uk-UA"/>
        </w:rPr>
        <w:t>Загальні компетентності (ЗК)</w:t>
      </w:r>
    </w:p>
    <w:p w:rsidR="001D71EA" w:rsidRPr="00793E3E" w:rsidRDefault="001D71EA" w:rsidP="00793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</w:rPr>
        <w:t xml:space="preserve">ЗК 1. Здатність застосовувати знання у практичних ситуаціях. </w:t>
      </w:r>
    </w:p>
    <w:p w:rsidR="001D71EA" w:rsidRPr="00793E3E" w:rsidRDefault="001D71EA" w:rsidP="00793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</w:rPr>
        <w:t xml:space="preserve">ЗК 2. Здатність проведення досліджень на відповідному рівні. </w:t>
      </w:r>
    </w:p>
    <w:p w:rsidR="001D71EA" w:rsidRPr="00793E3E" w:rsidRDefault="001D71EA" w:rsidP="00793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</w:rPr>
        <w:t xml:space="preserve">ЗК 3. Здатність генерувати нові ідеї (креативність). </w:t>
      </w:r>
    </w:p>
    <w:p w:rsidR="001D71EA" w:rsidRPr="00793E3E" w:rsidRDefault="001D71EA" w:rsidP="00793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</w:rPr>
        <w:t xml:space="preserve">ЗК 4. Уміння виявляти, ставити та вирішувати проблеми. </w:t>
      </w:r>
    </w:p>
    <w:p w:rsidR="001D71EA" w:rsidRPr="00793E3E" w:rsidRDefault="001D71EA" w:rsidP="00793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</w:rPr>
        <w:t xml:space="preserve">ЗК 5. Цінування та повага різноманітності та мультикультурності. </w:t>
      </w:r>
    </w:p>
    <w:p w:rsidR="001D71EA" w:rsidRPr="00793E3E" w:rsidRDefault="001D71EA" w:rsidP="00793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</w:rPr>
        <w:t xml:space="preserve">ЗК 6. Здатність діяти на основі етичних міркувань (мотивів). </w:t>
      </w:r>
    </w:p>
    <w:p w:rsidR="001D71EA" w:rsidRPr="00793E3E" w:rsidRDefault="001D71EA" w:rsidP="00793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</w:rPr>
        <w:t xml:space="preserve">ЗК 7. Здатність діяти соціально відповідально та свідомо. </w:t>
      </w:r>
    </w:p>
    <w:p w:rsidR="001D71EA" w:rsidRPr="00793E3E" w:rsidRDefault="001D71EA" w:rsidP="00793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</w:rPr>
        <w:t xml:space="preserve">ЗК 8. Здатність розробляти та управляти проектами. </w:t>
      </w:r>
    </w:p>
    <w:p w:rsidR="001D71EA" w:rsidRPr="00793E3E" w:rsidRDefault="001D71EA" w:rsidP="00793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</w:rPr>
        <w:t xml:space="preserve">ЗК 9. Здатність мотивувати людей та рухатися до спільної мети. </w:t>
      </w:r>
    </w:p>
    <w:p w:rsidR="001D71EA" w:rsidRPr="00793E3E" w:rsidRDefault="001D71EA" w:rsidP="00793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</w:rPr>
        <w:t>ЗК 10. Здатність спілкуватися іноземною мовою.</w:t>
      </w:r>
    </w:p>
    <w:p w:rsidR="001D71EA" w:rsidRPr="00793E3E" w:rsidRDefault="001D71EA" w:rsidP="00793E3E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b/>
          <w:sz w:val="24"/>
          <w:szCs w:val="24"/>
          <w:lang w:val="uk-UA"/>
        </w:rPr>
        <w:t>Фахові компетентності спеціальності (ФК)</w:t>
      </w:r>
    </w:p>
    <w:p w:rsidR="001D71EA" w:rsidRPr="00793E3E" w:rsidRDefault="001D71EA" w:rsidP="00793E3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</w:rPr>
        <w:t xml:space="preserve">ФК 1. Здатність здійснювати теоретичний, методологічний та емпіричний аналіз актуальних проблем психологічної науки та/або практики. </w:t>
      </w:r>
    </w:p>
    <w:p w:rsidR="001D71EA" w:rsidRPr="00793E3E" w:rsidRDefault="001D71EA" w:rsidP="00793E3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</w:rPr>
        <w:t xml:space="preserve">ФК 2. Здатність самостійно планувати, організовувати та здійснювати психологічне дослідження з елементами наукової новизни та/або практичної значущості. </w:t>
      </w:r>
    </w:p>
    <w:p w:rsidR="001D71EA" w:rsidRPr="00793E3E" w:rsidRDefault="001D71EA" w:rsidP="00793E3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</w:rPr>
        <w:t xml:space="preserve">ФК 3. Здатність обирати і застосувати валідні та надійні методи наукового дослідження та/або доказові методики і техніки практичної діяльності. </w:t>
      </w:r>
    </w:p>
    <w:p w:rsidR="001D71EA" w:rsidRPr="00793E3E" w:rsidRDefault="001D71EA" w:rsidP="00793E3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</w:rPr>
        <w:t xml:space="preserve">ФК 4. Здатність здійснювати практичну діяльність (тренінгову, психотерапевтичну, консультаційну, психодіагностичну та іншу залежно від спеціалізації) з використанням науково верифікованих методів та технік. </w:t>
      </w:r>
    </w:p>
    <w:p w:rsidR="001D71EA" w:rsidRPr="00793E3E" w:rsidRDefault="001D71EA" w:rsidP="00793E3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</w:rPr>
        <w:t xml:space="preserve">ФК 5. Здатність організовувати та реалізовувати просвітницьку та освітню діяльність для різних категорій населення у сфері психології. </w:t>
      </w:r>
    </w:p>
    <w:p w:rsidR="001D71EA" w:rsidRPr="00793E3E" w:rsidRDefault="001D71EA" w:rsidP="00793E3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</w:rPr>
        <w:lastRenderedPageBreak/>
        <w:t xml:space="preserve">ФК 6. Здатність ефективно взаємодіяти з колегами в моно- та мультидисциплінарних командах. </w:t>
      </w:r>
    </w:p>
    <w:p w:rsidR="001D71EA" w:rsidRPr="00793E3E" w:rsidRDefault="001D71EA" w:rsidP="00793E3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</w:rPr>
        <w:t xml:space="preserve">ФК 7. Здатність приймати фахові рішення у складних і непередбачуваних умовах, адаптуватися до нових ситуацій професійної діяльності. </w:t>
      </w:r>
    </w:p>
    <w:p w:rsidR="001D71EA" w:rsidRPr="00793E3E" w:rsidRDefault="001D71EA" w:rsidP="00793E3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</w:rPr>
        <w:t xml:space="preserve">ФК 8. Здатність оцінювати межі власної фахової компетентності та підвищувати професійну кваліфікацію. </w:t>
      </w:r>
    </w:p>
    <w:p w:rsidR="001D71EA" w:rsidRPr="00793E3E" w:rsidRDefault="001D71EA" w:rsidP="00793E3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</w:rPr>
        <w:t xml:space="preserve">ФК 9. Здатність дотримуватися у фаховій діяльності норм професійної етики та керуватися загальнолюдськими цінностями. </w:t>
      </w:r>
    </w:p>
    <w:p w:rsidR="001D71EA" w:rsidRPr="00793E3E" w:rsidRDefault="001D71EA" w:rsidP="00793E3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</w:rPr>
        <w:t xml:space="preserve">ФК 10. Здатність розробляти та впроваджувати інноваційні методи психологічної допомоги клієнтам у складних життєвих ситуаціях. </w:t>
      </w:r>
    </w:p>
    <w:p w:rsidR="001D71EA" w:rsidRPr="00793E3E" w:rsidRDefault="001D71EA" w:rsidP="00793E3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</w:rPr>
        <w:t xml:space="preserve">ФК 11. Здатність надавати оперативну психологічну допомогу та використовувати методи психологічного захисту людини в умовах надзвичайних ситуацій. </w:t>
      </w:r>
    </w:p>
    <w:p w:rsidR="001D71EA" w:rsidRPr="00793E3E" w:rsidRDefault="001D71EA" w:rsidP="00793E3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</w:rPr>
        <w:t xml:space="preserve">ФК 12. Здатність розробляти та застосовувати превентивні та корекційні програми збереження психологічного здоров’я людини. </w:t>
      </w:r>
    </w:p>
    <w:p w:rsidR="001D71EA" w:rsidRPr="00793E3E" w:rsidRDefault="001D71EA" w:rsidP="00793E3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</w:rPr>
        <w:t xml:space="preserve">ФК 13. Здатність до рефлексії та супервізії власної фахової діяльності. </w:t>
      </w:r>
    </w:p>
    <w:p w:rsidR="001D71EA" w:rsidRPr="00793E3E" w:rsidRDefault="001D71EA" w:rsidP="00793E3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</w:rPr>
        <w:t xml:space="preserve">ФК 14. Здатність активізувати психосоматичні ресурси особистості для її ефективного функціонування в екстремальних і кризових ситуаціях. </w:t>
      </w:r>
    </w:p>
    <w:p w:rsidR="001D71EA" w:rsidRPr="00793E3E" w:rsidRDefault="001D71EA" w:rsidP="00793E3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</w:rPr>
        <w:t>ФК 15. Здатність вибудовувати передбачувану тактику профілактики дистресу чи кризового стану людини.</w:t>
      </w:r>
    </w:p>
    <w:p w:rsidR="001D71EA" w:rsidRPr="00793E3E" w:rsidRDefault="001D71EA" w:rsidP="00793E3E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b/>
          <w:sz w:val="24"/>
          <w:szCs w:val="24"/>
          <w:lang w:val="uk-UA"/>
        </w:rPr>
        <w:t>Програмні результати навчання (ПРН)</w:t>
      </w:r>
    </w:p>
    <w:p w:rsidR="001D71EA" w:rsidRPr="00793E3E" w:rsidRDefault="001D71EA" w:rsidP="00793E3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 xml:space="preserve">ПРН 1. Здійснювати пошук, опрацювання та аналіз професійно важливих знань із різних джерел із використанням сучасних інформаційно-комунікаційних технологій. </w:t>
      </w:r>
    </w:p>
    <w:p w:rsidR="001D71EA" w:rsidRPr="00793E3E" w:rsidRDefault="001D71EA" w:rsidP="00793E3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</w:rPr>
        <w:t xml:space="preserve">ПРН 2. Вміти організовувати та проводити психологічне дослідження із застосуванням валідних і надійних методів. </w:t>
      </w:r>
    </w:p>
    <w:p w:rsidR="001D71EA" w:rsidRPr="00793E3E" w:rsidRDefault="001D71EA" w:rsidP="00793E3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</w:rPr>
        <w:t xml:space="preserve">ПРН 3. Узагальнювати емпіричні дані та формулювати теоретичні висновки. </w:t>
      </w:r>
    </w:p>
    <w:p w:rsidR="001D71EA" w:rsidRPr="00793E3E" w:rsidRDefault="001D71EA" w:rsidP="00793E3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</w:rPr>
        <w:t xml:space="preserve">ПРН 4. Робити психологічний прогноз щодо розвитку особистості, груп, організацій. </w:t>
      </w:r>
    </w:p>
    <w:p w:rsidR="001D71EA" w:rsidRPr="00793E3E" w:rsidRDefault="001D71EA" w:rsidP="00793E3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</w:rPr>
        <w:t xml:space="preserve">ПРН 5. Розробляти програми психологічних інтервенцій (тренінг, психотерапія, консультування тощо), провадити їх в індивідуальній та груповій роботі, оцінювати якість. </w:t>
      </w:r>
    </w:p>
    <w:p w:rsidR="001D71EA" w:rsidRPr="00793E3E" w:rsidRDefault="001D71EA" w:rsidP="00793E3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</w:rPr>
        <w:t>ПРН 6. Розробляти просвітницькі матеріали та освітні програми, впроваджувати їх, отримувати зворотній зв'язок, оцінювати якість.</w:t>
      </w:r>
    </w:p>
    <w:p w:rsidR="001D71EA" w:rsidRPr="00793E3E" w:rsidRDefault="001D71EA" w:rsidP="00793E3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</w:rPr>
        <w:t xml:space="preserve">ПРН 7. Доступно і аргументовано представляти результати досліджень у писемній та усній формах, брати участь у фахових дискусіях. </w:t>
      </w:r>
    </w:p>
    <w:p w:rsidR="001D71EA" w:rsidRPr="00793E3E" w:rsidRDefault="001D71EA" w:rsidP="00793E3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</w:rPr>
        <w:t xml:space="preserve">ПРН 8. Оцінювати ступінь складності завдань діяльності та приймати рішення про звернення за допомогою або підвищення кваліфікації. </w:t>
      </w:r>
    </w:p>
    <w:p w:rsidR="001D71EA" w:rsidRPr="00793E3E" w:rsidRDefault="001D71EA" w:rsidP="00793E3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</w:rPr>
        <w:t xml:space="preserve">ПРН 9. Вирішувати етичні дилеми з опорою на норми закону, етичні принципи та загальнолюдські цінності. </w:t>
      </w:r>
    </w:p>
    <w:p w:rsidR="001D71EA" w:rsidRPr="00793E3E" w:rsidRDefault="001D71EA" w:rsidP="00793E3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</w:rPr>
        <w:t>ПРН 10. Здійснювати аналітичний пошук відповідної до сформульованої проблеми наукової інформації та оцінювати її за критеріями адекватності. ПРН 11. Здійснювати адаптацію та модифікацію існуючих наукових підходів і методів до конкретних ситуацій професійної діяльності.</w:t>
      </w:r>
    </w:p>
    <w:p w:rsidR="001D71EA" w:rsidRPr="00793E3E" w:rsidRDefault="001D71EA" w:rsidP="00793E3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</w:rPr>
        <w:t xml:space="preserve">ПРН 12. Інтегрувати іноземну мову в створення новітніх моделей та алгоритмів, які можуть бути однозначно й аргументовано використані в теоретичній та практичній психології. </w:t>
      </w:r>
    </w:p>
    <w:p w:rsidR="001D71EA" w:rsidRPr="00793E3E" w:rsidRDefault="001D71EA" w:rsidP="00793E3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</w:rPr>
        <w:t xml:space="preserve">ПРН 13. Диференціювати типи екстремальних ситуацій і форми поведінки людей в цих ситуаціях, прогнозувати можливі наслідки впливу певних екстремальних чинників на людину. </w:t>
      </w:r>
    </w:p>
    <w:p w:rsidR="001D71EA" w:rsidRPr="00793E3E" w:rsidRDefault="001D71EA" w:rsidP="00793E3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</w:rPr>
        <w:t xml:space="preserve">ПРН 14. Надавати оперативну психологічну допомогу особистості з гострими стресовими реакціями. </w:t>
      </w:r>
    </w:p>
    <w:p w:rsidR="001D71EA" w:rsidRPr="00793E3E" w:rsidRDefault="001D71EA" w:rsidP="00793E3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</w:rPr>
        <w:t>ПРН 15. Керувати людськими ресурсами, робочими процесами та поведінкою фахівців у складних і екстремальних професійних ситуаціях. ПРН 16. Надавати кваліфіковану психологічну допомогу особистості у кризовому стані для активізації ресурсів її життєстійкості.</w:t>
      </w:r>
    </w:p>
    <w:p w:rsidR="001D71EA" w:rsidRPr="00793E3E" w:rsidRDefault="001D71EA" w:rsidP="00793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Згідно з вимогами освітньо-професійної програми студенти повинні:</w:t>
      </w:r>
    </w:p>
    <w:p w:rsidR="001D71EA" w:rsidRPr="00793E3E" w:rsidRDefault="001D71EA" w:rsidP="00793E3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b/>
          <w:bCs/>
          <w:sz w:val="24"/>
          <w:szCs w:val="24"/>
          <w:lang w:val="uk-UA"/>
        </w:rPr>
        <w:t>знати:</w:t>
      </w:r>
    </w:p>
    <w:p w:rsidR="001D71EA" w:rsidRPr="00793E3E" w:rsidRDefault="001D71EA" w:rsidP="00793E3E">
      <w:pPr>
        <w:pStyle w:val="a3"/>
        <w:numPr>
          <w:ilvl w:val="0"/>
          <w:numId w:val="4"/>
        </w:numPr>
        <w:tabs>
          <w:tab w:val="left" w:pos="0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історію та основні етапи діяльності служби телефонної допомги населенню;</w:t>
      </w:r>
    </w:p>
    <w:p w:rsidR="001D71EA" w:rsidRPr="00793E3E" w:rsidRDefault="001D71EA" w:rsidP="00793E3E">
      <w:pPr>
        <w:pStyle w:val="a3"/>
        <w:numPr>
          <w:ilvl w:val="0"/>
          <w:numId w:val="4"/>
        </w:numPr>
        <w:tabs>
          <w:tab w:val="left" w:pos="0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lastRenderedPageBreak/>
        <w:t>сучасні уявлення про цілі консультування;</w:t>
      </w:r>
    </w:p>
    <w:p w:rsidR="001D71EA" w:rsidRPr="00793E3E" w:rsidRDefault="001D71EA" w:rsidP="00793E3E">
      <w:pPr>
        <w:pStyle w:val="a3"/>
        <w:numPr>
          <w:ilvl w:val="0"/>
          <w:numId w:val="4"/>
        </w:numPr>
        <w:tabs>
          <w:tab w:val="left" w:pos="0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теоретичні принципи сучасних теоретичних напрямів;</w:t>
      </w:r>
    </w:p>
    <w:p w:rsidR="001D71EA" w:rsidRPr="00793E3E" w:rsidRDefault="001D71EA" w:rsidP="00793E3E">
      <w:pPr>
        <w:pStyle w:val="a3"/>
        <w:numPr>
          <w:ilvl w:val="0"/>
          <w:numId w:val="4"/>
        </w:numPr>
        <w:tabs>
          <w:tab w:val="left" w:pos="0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основні моделі навчання консультантів Телефону Довіри;</w:t>
      </w:r>
    </w:p>
    <w:p w:rsidR="001D71EA" w:rsidRPr="00793E3E" w:rsidRDefault="001D71EA" w:rsidP="00793E3E">
      <w:pPr>
        <w:pStyle w:val="a3"/>
        <w:numPr>
          <w:ilvl w:val="0"/>
          <w:numId w:val="4"/>
        </w:numPr>
        <w:tabs>
          <w:tab w:val="left" w:pos="0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типи кризових ситуацій;</w:t>
      </w:r>
    </w:p>
    <w:p w:rsidR="001D71EA" w:rsidRPr="00793E3E" w:rsidRDefault="001D71EA" w:rsidP="00793E3E">
      <w:pPr>
        <w:pStyle w:val="a3"/>
        <w:numPr>
          <w:ilvl w:val="0"/>
          <w:numId w:val="4"/>
        </w:numPr>
        <w:tabs>
          <w:tab w:val="left" w:pos="0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загальну структуру сесії;</w:t>
      </w:r>
    </w:p>
    <w:p w:rsidR="001D71EA" w:rsidRPr="00793E3E" w:rsidRDefault="001D71EA" w:rsidP="00793E3E">
      <w:pPr>
        <w:pStyle w:val="a3"/>
        <w:numPr>
          <w:ilvl w:val="0"/>
          <w:numId w:val="4"/>
        </w:numPr>
        <w:tabs>
          <w:tab w:val="left" w:pos="0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правові документи існування Телефону Довіри;</w:t>
      </w:r>
    </w:p>
    <w:p w:rsidR="001D71EA" w:rsidRPr="00793E3E" w:rsidRDefault="001D71EA" w:rsidP="00793E3E">
      <w:pPr>
        <w:pStyle w:val="a3"/>
        <w:numPr>
          <w:ilvl w:val="0"/>
          <w:numId w:val="4"/>
        </w:numPr>
        <w:tabs>
          <w:tab w:val="left" w:pos="0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основні принципи роботи в контексті телефонної допомоги;</w:t>
      </w:r>
    </w:p>
    <w:p w:rsidR="001D71EA" w:rsidRPr="00793E3E" w:rsidRDefault="001D71EA" w:rsidP="00793E3E">
      <w:pPr>
        <w:pStyle w:val="a3"/>
        <w:numPr>
          <w:ilvl w:val="0"/>
          <w:numId w:val="4"/>
        </w:numPr>
        <w:tabs>
          <w:tab w:val="left" w:pos="0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функціональні обов’язки волонтерів та консультантів Телефону Довіри;</w:t>
      </w:r>
    </w:p>
    <w:p w:rsidR="001D71EA" w:rsidRPr="00793E3E" w:rsidRDefault="001D71EA" w:rsidP="00793E3E">
      <w:pPr>
        <w:pStyle w:val="a3"/>
        <w:numPr>
          <w:ilvl w:val="0"/>
          <w:numId w:val="4"/>
        </w:numPr>
        <w:tabs>
          <w:tab w:val="left" w:pos="0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основні вимоги до техніки активного слухання;</w:t>
      </w:r>
    </w:p>
    <w:p w:rsidR="001D71EA" w:rsidRPr="00793E3E" w:rsidRDefault="001D71EA" w:rsidP="00793E3E">
      <w:pPr>
        <w:pStyle w:val="a3"/>
        <w:numPr>
          <w:ilvl w:val="0"/>
          <w:numId w:val="4"/>
        </w:numPr>
        <w:tabs>
          <w:tab w:val="left" w:pos="0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основні етапи процесу телефонної розмови.</w:t>
      </w:r>
    </w:p>
    <w:p w:rsidR="001D71EA" w:rsidRPr="00793E3E" w:rsidRDefault="00B01161" w:rsidP="00793E3E">
      <w:pPr>
        <w:pStyle w:val="a4"/>
        <w:spacing w:after="0"/>
        <w:ind w:firstLine="709"/>
        <w:rPr>
          <w:sz w:val="24"/>
          <w:szCs w:val="24"/>
          <w:lang w:val="uk-UA"/>
        </w:rPr>
      </w:pPr>
      <w:r w:rsidRPr="00793E3E">
        <w:rPr>
          <w:b/>
          <w:bCs/>
          <w:sz w:val="24"/>
          <w:szCs w:val="24"/>
          <w:lang w:val="uk-UA"/>
        </w:rPr>
        <w:t>в</w:t>
      </w:r>
      <w:r w:rsidR="001D71EA" w:rsidRPr="00793E3E">
        <w:rPr>
          <w:b/>
          <w:bCs/>
          <w:sz w:val="24"/>
          <w:szCs w:val="24"/>
          <w:lang w:val="uk-UA"/>
        </w:rPr>
        <w:t>міти:</w:t>
      </w:r>
    </w:p>
    <w:p w:rsidR="001D71EA" w:rsidRPr="00793E3E" w:rsidRDefault="001D71EA" w:rsidP="00793E3E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 xml:space="preserve">оперувати понятійно-категоріальним апаратом дисципліни; </w:t>
      </w:r>
      <w:r w:rsidRPr="00793E3E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</w:p>
    <w:p w:rsidR="001D71EA" w:rsidRPr="00793E3E" w:rsidRDefault="001D71EA" w:rsidP="00793E3E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використовувати результати психологічного аналізу соціальних ситуацій, вирішувати психологічні задачі при конструктивному та деструктивному спілкуванні з абонентами Телефону Довіри;</w:t>
      </w:r>
    </w:p>
    <w:p w:rsidR="001D71EA" w:rsidRPr="00793E3E" w:rsidRDefault="001D71EA" w:rsidP="00793E3E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 xml:space="preserve">аналізувати потрібну інформацію, виявляти індивідуально-психологічні особливості людини; володіти методиками саморегуляції протікання основних психологічних функцій у різних умовах діяльності та вирішувати конфлікти; </w:t>
      </w:r>
    </w:p>
    <w:p w:rsidR="001D71EA" w:rsidRPr="00793E3E" w:rsidRDefault="001D71EA" w:rsidP="00793E3E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 xml:space="preserve">враховувати вікові та індивідуальні особливості особистості при взаємодії з колегами по роботі, клієнтами ТД; </w:t>
      </w:r>
    </w:p>
    <w:p w:rsidR="001D71EA" w:rsidRPr="00793E3E" w:rsidRDefault="001D71EA" w:rsidP="00793E3E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аналізувати особливості доцільного використання технік активного та пасивного слухання на відповідному етапі роботи;</w:t>
      </w:r>
    </w:p>
    <w:p w:rsidR="001D71EA" w:rsidRPr="00793E3E" w:rsidRDefault="001D71EA" w:rsidP="00793E3E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ефективно обирати та застосовувати тактики практичної роботи у наданні психологічної допомоги в форматі ТД;</w:t>
      </w:r>
    </w:p>
    <w:p w:rsidR="001D71EA" w:rsidRPr="00793E3E" w:rsidRDefault="001D71EA" w:rsidP="00793E3E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здатність адекватно орієнтуватися у діапазоні стресових ситуацій клієнтів ТД;</w:t>
      </w:r>
    </w:p>
    <w:p w:rsidR="001D71EA" w:rsidRPr="00793E3E" w:rsidRDefault="001D71EA" w:rsidP="00793E3E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приділяти увагу власному особистісному розвитку (самопізнання, опрацювання власних психологічних проблем тощо);</w:t>
      </w:r>
    </w:p>
    <w:p w:rsidR="001D71EA" w:rsidRPr="00793E3E" w:rsidRDefault="001D71EA" w:rsidP="00793E3E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вміти визначати способи взаємодії з абонентом відповідно до запиту звернення;</w:t>
      </w:r>
    </w:p>
    <w:p w:rsidR="001D71EA" w:rsidRPr="00793E3E" w:rsidRDefault="001D71EA" w:rsidP="00793E3E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здатність визначати спосіб необхідної підтримки власних професійних здібностей з метою профілактики синдрому емоційного вигорання;</w:t>
      </w:r>
    </w:p>
    <w:p w:rsidR="001D71EA" w:rsidRPr="00793E3E" w:rsidRDefault="001D71EA" w:rsidP="00793E3E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готовність об’єктивно визначати ступінь необхідності супервізії для консультантів ТД.</w:t>
      </w:r>
    </w:p>
    <w:p w:rsidR="001D71EA" w:rsidRPr="00793E3E" w:rsidRDefault="001D71EA" w:rsidP="00793E3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71EA" w:rsidRPr="00793E3E" w:rsidRDefault="001D71EA" w:rsidP="00793E3E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b/>
          <w:sz w:val="24"/>
          <w:szCs w:val="24"/>
          <w:lang w:val="uk-UA"/>
        </w:rPr>
        <w:t>5. Опис навчальної дисципліни</w:t>
      </w:r>
    </w:p>
    <w:p w:rsidR="001D71EA" w:rsidRPr="00793E3E" w:rsidRDefault="001D71EA" w:rsidP="00793E3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b/>
          <w:bCs/>
          <w:sz w:val="24"/>
          <w:szCs w:val="24"/>
          <w:lang w:val="uk-UA"/>
        </w:rPr>
        <w:t>5.1. Загальна інформація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983"/>
        <w:gridCol w:w="842"/>
        <w:gridCol w:w="1011"/>
        <w:gridCol w:w="815"/>
        <w:gridCol w:w="983"/>
        <w:gridCol w:w="702"/>
        <w:gridCol w:w="562"/>
        <w:gridCol w:w="331"/>
        <w:gridCol w:w="652"/>
        <w:gridCol w:w="422"/>
        <w:gridCol w:w="1207"/>
      </w:tblGrid>
      <w:tr w:rsidR="001D71EA" w:rsidRPr="00793E3E" w:rsidTr="00B01161">
        <w:trPr>
          <w:trHeight w:val="308"/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EA" w:rsidRPr="00793E3E" w:rsidRDefault="001D71EA" w:rsidP="0079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93E3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Форма навчання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71EA" w:rsidRPr="00793E3E" w:rsidRDefault="001D71EA" w:rsidP="0079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93E3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Рік підготовки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71EA" w:rsidRPr="00793E3E" w:rsidRDefault="001D71EA" w:rsidP="0079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93E3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Семестр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EA" w:rsidRPr="00793E3E" w:rsidRDefault="001D71EA" w:rsidP="0079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93E3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Кількість</w:t>
            </w:r>
          </w:p>
        </w:tc>
        <w:tc>
          <w:tcPr>
            <w:tcW w:w="3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EA" w:rsidRPr="00793E3E" w:rsidRDefault="001D71EA" w:rsidP="0079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93E3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Кількість годин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EA" w:rsidRPr="00793E3E" w:rsidRDefault="001D71EA" w:rsidP="0079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93E3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Вид підсум-</w:t>
            </w:r>
          </w:p>
          <w:p w:rsidR="001D71EA" w:rsidRPr="00793E3E" w:rsidRDefault="001D71EA" w:rsidP="0079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93E3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кового контролю</w:t>
            </w:r>
          </w:p>
        </w:tc>
      </w:tr>
      <w:tr w:rsidR="001D71EA" w:rsidRPr="00793E3E" w:rsidTr="00B01161">
        <w:trPr>
          <w:cantSplit/>
          <w:trHeight w:val="1810"/>
          <w:jc w:val="center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EA" w:rsidRPr="00793E3E" w:rsidRDefault="001D71EA" w:rsidP="0079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EA" w:rsidRPr="00793E3E" w:rsidRDefault="001D71EA" w:rsidP="0079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EA" w:rsidRPr="00793E3E" w:rsidRDefault="001D71EA" w:rsidP="0079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EA" w:rsidRPr="00793E3E" w:rsidRDefault="001D71EA" w:rsidP="0079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93E3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креди-</w:t>
            </w:r>
          </w:p>
          <w:p w:rsidR="001D71EA" w:rsidRPr="00793E3E" w:rsidRDefault="001D71EA" w:rsidP="0079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93E3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тів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EA" w:rsidRPr="00793E3E" w:rsidRDefault="001D71EA" w:rsidP="0079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93E3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годин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71EA" w:rsidRPr="00793E3E" w:rsidRDefault="001D71EA" w:rsidP="0079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93E3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лекції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71EA" w:rsidRPr="00793E3E" w:rsidRDefault="001D71EA" w:rsidP="0079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93E3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практичні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71EA" w:rsidRPr="00793E3E" w:rsidRDefault="001D71EA" w:rsidP="0079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93E3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семінарські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71EA" w:rsidRPr="00793E3E" w:rsidRDefault="001D71EA" w:rsidP="0079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93E3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лабораторні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71EA" w:rsidRPr="00793E3E" w:rsidRDefault="001D71EA" w:rsidP="0079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93E3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самостійна робота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71EA" w:rsidRPr="00793E3E" w:rsidRDefault="001D71EA" w:rsidP="0079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93E3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індивідуальні завдання</w:t>
            </w: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EA" w:rsidRPr="00793E3E" w:rsidRDefault="001D71EA" w:rsidP="0079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1D71EA" w:rsidRPr="00793E3E" w:rsidTr="00B01161">
        <w:trPr>
          <w:trHeight w:val="62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EA" w:rsidRPr="00793E3E" w:rsidRDefault="001D71EA" w:rsidP="0079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93E3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Денна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EA" w:rsidRPr="00793E3E" w:rsidRDefault="00576386" w:rsidP="0079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93E3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4-й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EA" w:rsidRPr="00793E3E" w:rsidRDefault="00576386" w:rsidP="0079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93E3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8</w:t>
            </w:r>
            <w:r w:rsidR="001D71EA" w:rsidRPr="00793E3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EA" w:rsidRPr="00793E3E" w:rsidRDefault="001D71EA" w:rsidP="0079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1D71EA" w:rsidRPr="00793E3E" w:rsidRDefault="001D71EA" w:rsidP="0079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93E3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EA" w:rsidRPr="00793E3E" w:rsidRDefault="001D71EA" w:rsidP="0079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1D71EA" w:rsidRPr="00793E3E" w:rsidRDefault="001D71EA" w:rsidP="0079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93E3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90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EA" w:rsidRPr="00793E3E" w:rsidRDefault="001D71EA" w:rsidP="0079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93E3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15 год.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EA" w:rsidRPr="00793E3E" w:rsidRDefault="00576386" w:rsidP="0079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93E3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EA" w:rsidRPr="00793E3E" w:rsidRDefault="00576386" w:rsidP="0079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93E3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30 год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EA" w:rsidRPr="00793E3E" w:rsidRDefault="001D71EA" w:rsidP="0079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93E3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EA" w:rsidRPr="00793E3E" w:rsidRDefault="00576386" w:rsidP="0079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93E3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45</w:t>
            </w:r>
          </w:p>
          <w:p w:rsidR="001D71EA" w:rsidRPr="00793E3E" w:rsidRDefault="001D71EA" w:rsidP="0079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93E3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год.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EA" w:rsidRPr="00793E3E" w:rsidRDefault="001D71EA" w:rsidP="0079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93E3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EA" w:rsidRPr="00793E3E" w:rsidRDefault="00576386" w:rsidP="0079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93E3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залік</w:t>
            </w:r>
          </w:p>
        </w:tc>
      </w:tr>
      <w:tr w:rsidR="001D71EA" w:rsidRPr="00793E3E" w:rsidTr="00B01161">
        <w:trPr>
          <w:trHeight w:val="62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EA" w:rsidRPr="00793E3E" w:rsidRDefault="001D71EA" w:rsidP="0079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93E3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Заочна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EA" w:rsidRPr="00793E3E" w:rsidRDefault="00576386" w:rsidP="0079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93E3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4</w:t>
            </w:r>
            <w:r w:rsidR="001D71EA" w:rsidRPr="00793E3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EA" w:rsidRPr="00793E3E" w:rsidRDefault="00576386" w:rsidP="0079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93E3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8</w:t>
            </w:r>
            <w:r w:rsidR="001D71EA" w:rsidRPr="00793E3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EA" w:rsidRPr="00793E3E" w:rsidRDefault="001D71EA" w:rsidP="0079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1D71EA" w:rsidRPr="00793E3E" w:rsidRDefault="001D71EA" w:rsidP="0079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93E3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EA" w:rsidRPr="00793E3E" w:rsidRDefault="001D71EA" w:rsidP="0079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1D71EA" w:rsidRPr="00793E3E" w:rsidRDefault="001D71EA" w:rsidP="0079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93E3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90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EA" w:rsidRPr="00793E3E" w:rsidRDefault="00576386" w:rsidP="0079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93E3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12 </w:t>
            </w:r>
            <w:r w:rsidR="001D71EA" w:rsidRPr="00793E3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год.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EA" w:rsidRPr="00793E3E" w:rsidRDefault="001D71EA" w:rsidP="0079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93E3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EA" w:rsidRPr="00793E3E" w:rsidRDefault="00576386" w:rsidP="0079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93E3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EA" w:rsidRPr="00793E3E" w:rsidRDefault="001D71EA" w:rsidP="0079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93E3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EA" w:rsidRPr="00793E3E" w:rsidRDefault="00576386" w:rsidP="0079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93E3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78</w:t>
            </w:r>
          </w:p>
          <w:p w:rsidR="001D71EA" w:rsidRPr="00793E3E" w:rsidRDefault="001D71EA" w:rsidP="0079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93E3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год.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EA" w:rsidRPr="00793E3E" w:rsidRDefault="001D71EA" w:rsidP="0079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93E3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EA" w:rsidRPr="00793E3E" w:rsidRDefault="00576386" w:rsidP="0079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93E3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залік</w:t>
            </w:r>
          </w:p>
        </w:tc>
      </w:tr>
    </w:tbl>
    <w:p w:rsidR="001D71EA" w:rsidRPr="00793E3E" w:rsidRDefault="001D71EA" w:rsidP="00793E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1161" w:rsidRPr="00793E3E" w:rsidRDefault="00B01161" w:rsidP="00793E3E">
      <w:pPr>
        <w:spacing w:after="1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3E3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D71EA" w:rsidRPr="00793E3E" w:rsidRDefault="001D71EA" w:rsidP="00793E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E3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5.2. </w:t>
      </w:r>
      <w:r w:rsidRPr="00793E3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Дидактична карта</w:t>
      </w:r>
      <w:r w:rsidRPr="00793E3E">
        <w:rPr>
          <w:rFonts w:ascii="Times New Roman" w:hAnsi="Times New Roman" w:cs="Times New Roman"/>
          <w:b/>
          <w:sz w:val="24"/>
          <w:szCs w:val="24"/>
        </w:rPr>
        <w:t xml:space="preserve"> навчальної дисципліни</w:t>
      </w:r>
    </w:p>
    <w:tbl>
      <w:tblPr>
        <w:tblW w:w="93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3"/>
        <w:gridCol w:w="923"/>
        <w:gridCol w:w="460"/>
        <w:gridCol w:w="497"/>
        <w:gridCol w:w="555"/>
        <w:gridCol w:w="516"/>
        <w:gridCol w:w="540"/>
        <w:gridCol w:w="923"/>
        <w:gridCol w:w="498"/>
        <w:gridCol w:w="459"/>
        <w:gridCol w:w="555"/>
        <w:gridCol w:w="516"/>
        <w:gridCol w:w="540"/>
      </w:tblGrid>
      <w:tr w:rsidR="001D71EA" w:rsidRPr="00793E3E" w:rsidTr="00AD09BB">
        <w:tc>
          <w:tcPr>
            <w:tcW w:w="23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Назви змістових модулів</w:t>
            </w:r>
          </w:p>
        </w:tc>
        <w:tc>
          <w:tcPr>
            <w:tcW w:w="6982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Кількість годин</w:t>
            </w:r>
          </w:p>
        </w:tc>
      </w:tr>
      <w:tr w:rsidR="001D71EA" w:rsidRPr="00793E3E" w:rsidTr="00AD09BB">
        <w:tc>
          <w:tcPr>
            <w:tcW w:w="23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49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денна форма</w:t>
            </w:r>
          </w:p>
        </w:tc>
        <w:tc>
          <w:tcPr>
            <w:tcW w:w="349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заочна форма</w:t>
            </w:r>
          </w:p>
        </w:tc>
      </w:tr>
      <w:tr w:rsidR="001D71EA" w:rsidRPr="00793E3E" w:rsidTr="00AD09BB">
        <w:tc>
          <w:tcPr>
            <w:tcW w:w="23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усього</w:t>
            </w:r>
          </w:p>
        </w:tc>
        <w:tc>
          <w:tcPr>
            <w:tcW w:w="256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у тому числі</w:t>
            </w:r>
          </w:p>
        </w:tc>
        <w:tc>
          <w:tcPr>
            <w:tcW w:w="9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усього</w:t>
            </w:r>
          </w:p>
        </w:tc>
        <w:tc>
          <w:tcPr>
            <w:tcW w:w="256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у тому числі</w:t>
            </w:r>
          </w:p>
        </w:tc>
      </w:tr>
      <w:tr w:rsidR="001D71EA" w:rsidRPr="00793E3E" w:rsidTr="00AD09BB">
        <w:tc>
          <w:tcPr>
            <w:tcW w:w="23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л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DC1F49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пр.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DC1F49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с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інд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с.р.</w:t>
            </w:r>
          </w:p>
        </w:tc>
        <w:tc>
          <w:tcPr>
            <w:tcW w:w="9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л</w:t>
            </w: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DC1F49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п</w:t>
            </w:r>
            <w:r w:rsidR="001D71EA" w:rsidRPr="00793E3E">
              <w:rPr>
                <w:sz w:val="24"/>
                <w:szCs w:val="24"/>
                <w:lang w:val="uk-UA" w:eastAsia="en-US"/>
              </w:rPr>
              <w:t>р</w:t>
            </w:r>
            <w:r w:rsidRPr="00793E3E"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DC1F49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с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інд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с.р.</w:t>
            </w:r>
          </w:p>
        </w:tc>
      </w:tr>
      <w:tr w:rsidR="001D71EA" w:rsidRPr="00793E3E" w:rsidTr="00AD09BB"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13</w:t>
            </w:r>
          </w:p>
        </w:tc>
      </w:tr>
      <w:tr w:rsidR="001D71EA" w:rsidRPr="00793E3E" w:rsidTr="00AD09BB">
        <w:tc>
          <w:tcPr>
            <w:tcW w:w="935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Модуль 1</w:t>
            </w:r>
          </w:p>
        </w:tc>
      </w:tr>
      <w:tr w:rsidR="001D71EA" w:rsidRPr="00793E3E" w:rsidTr="00AD09BB">
        <w:tc>
          <w:tcPr>
            <w:tcW w:w="935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Змістовий модуль І. «</w:t>
            </w:r>
            <w:r w:rsidR="00AD09BB" w:rsidRPr="00793E3E">
              <w:rPr>
                <w:sz w:val="24"/>
                <w:szCs w:val="24"/>
                <w:lang w:val="uk-UA" w:eastAsia="en-US"/>
              </w:rPr>
              <w:t>Сучасні уявлення про цілі телефонного</w:t>
            </w:r>
            <w:r w:rsidR="003C07AB" w:rsidRPr="00793E3E">
              <w:rPr>
                <w:sz w:val="24"/>
                <w:szCs w:val="24"/>
                <w:lang w:val="uk-UA" w:eastAsia="en-US"/>
              </w:rPr>
              <w:t xml:space="preserve"> консультування</w:t>
            </w:r>
            <w:r w:rsidRPr="00793E3E">
              <w:rPr>
                <w:sz w:val="24"/>
                <w:szCs w:val="24"/>
                <w:lang w:val="uk-UA" w:eastAsia="en-US"/>
              </w:rPr>
              <w:t>»</w:t>
            </w:r>
          </w:p>
        </w:tc>
      </w:tr>
      <w:tr w:rsidR="001D71EA" w:rsidRPr="00793E3E" w:rsidTr="00AD09BB"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 xml:space="preserve">Тема 1. </w:t>
            </w:r>
            <w:r w:rsidR="00AD09BB" w:rsidRPr="00793E3E">
              <w:rPr>
                <w:sz w:val="24"/>
                <w:szCs w:val="24"/>
                <w:lang w:val="uk-UA" w:eastAsia="en-US"/>
              </w:rPr>
              <w:t>Мета, завдання, функції телефонного консультування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EC64A1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EC64A1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EC64A1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DC1F49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DC1F49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7</w:t>
            </w:r>
          </w:p>
        </w:tc>
      </w:tr>
      <w:tr w:rsidR="001D71EA" w:rsidRPr="00793E3E" w:rsidTr="00AD09BB"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 xml:space="preserve">Тема 2. </w:t>
            </w:r>
            <w:r w:rsidR="00AD09BB" w:rsidRPr="00793E3E">
              <w:rPr>
                <w:sz w:val="24"/>
                <w:szCs w:val="24"/>
                <w:lang w:val="uk-UA" w:eastAsia="en-US"/>
              </w:rPr>
              <w:t>Історія виникнення та етапи розвитку службі Телефону Довіри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EC64A1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EC64A1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EC64A1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DC1F49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EC64A1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DC1F49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7</w:t>
            </w:r>
          </w:p>
        </w:tc>
      </w:tr>
      <w:tr w:rsidR="001D71EA" w:rsidRPr="00793E3E" w:rsidTr="00AD09BB"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 xml:space="preserve">Тема 3. </w:t>
            </w:r>
            <w:r w:rsidR="00AD09BB" w:rsidRPr="00793E3E">
              <w:rPr>
                <w:sz w:val="24"/>
                <w:szCs w:val="24"/>
                <w:lang w:val="uk-UA" w:eastAsia="en-US"/>
              </w:rPr>
              <w:t>Теоретичні принципи телефонного консультування згідно з різними психологічними напрямами</w:t>
            </w:r>
          </w:p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EC64A1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EC64A1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EC64A1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DC1F49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DC1F49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7</w:t>
            </w:r>
          </w:p>
        </w:tc>
      </w:tr>
      <w:tr w:rsidR="001D71EA" w:rsidRPr="00793E3E" w:rsidTr="00AD09BB"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 xml:space="preserve">Тема 4. </w:t>
            </w:r>
            <w:r w:rsidR="00AD09BB" w:rsidRPr="00793E3E">
              <w:rPr>
                <w:sz w:val="24"/>
                <w:szCs w:val="24"/>
                <w:lang w:val="uk-UA" w:eastAsia="en-US"/>
              </w:rPr>
              <w:t>Філософська антропологія і телефонна допомога</w:t>
            </w:r>
          </w:p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EC64A1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EC64A1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EC64A1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DC1F49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EC64A1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DC1F49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7</w:t>
            </w:r>
          </w:p>
        </w:tc>
      </w:tr>
      <w:tr w:rsidR="001D71EA" w:rsidRPr="00793E3E" w:rsidTr="00AD09BB"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 xml:space="preserve">Тема 5. </w:t>
            </w:r>
            <w:r w:rsidR="00AD09BB" w:rsidRPr="00793E3E">
              <w:rPr>
                <w:sz w:val="24"/>
                <w:szCs w:val="24"/>
                <w:lang w:val="uk-UA" w:eastAsia="en-US"/>
              </w:rPr>
              <w:t>Етика телефонної допомоги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EC64A1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9D4A9D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EC64A1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EC64A1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DC1F49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DC1F49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7</w:t>
            </w:r>
          </w:p>
        </w:tc>
      </w:tr>
      <w:tr w:rsidR="00605B49" w:rsidRPr="00793E3E" w:rsidTr="00AD09BB"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B49" w:rsidRPr="00793E3E" w:rsidRDefault="00605B49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Разом за ЗМ 1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B49" w:rsidRPr="00793E3E" w:rsidRDefault="00605B49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38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B49" w:rsidRPr="00793E3E" w:rsidRDefault="00605B49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B49" w:rsidRPr="00793E3E" w:rsidRDefault="00605B49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B49" w:rsidRPr="00793E3E" w:rsidRDefault="00605B49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B49" w:rsidRPr="00793E3E" w:rsidRDefault="00605B49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B49" w:rsidRPr="00793E3E" w:rsidRDefault="00605B49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B49" w:rsidRPr="00793E3E" w:rsidRDefault="00605B49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40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B49" w:rsidRPr="00793E3E" w:rsidRDefault="00605B49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B49" w:rsidRPr="00793E3E" w:rsidRDefault="00605B49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B49" w:rsidRPr="00793E3E" w:rsidRDefault="00605B49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B49" w:rsidRPr="00793E3E" w:rsidRDefault="00605B49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B49" w:rsidRPr="00793E3E" w:rsidRDefault="00605B49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35</w:t>
            </w:r>
          </w:p>
        </w:tc>
      </w:tr>
      <w:tr w:rsidR="001D71EA" w:rsidRPr="00793E3E" w:rsidTr="00AD09BB">
        <w:tc>
          <w:tcPr>
            <w:tcW w:w="935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Модуль 2</w:t>
            </w:r>
          </w:p>
        </w:tc>
      </w:tr>
      <w:tr w:rsidR="001D71EA" w:rsidRPr="00793E3E" w:rsidTr="00AD09BB">
        <w:tc>
          <w:tcPr>
            <w:tcW w:w="935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Змістовий модуль 2. «</w:t>
            </w:r>
            <w:r w:rsidR="00AD09BB" w:rsidRPr="00793E3E">
              <w:rPr>
                <w:sz w:val="24"/>
                <w:szCs w:val="24"/>
                <w:lang w:val="uk-UA" w:eastAsia="en-US"/>
              </w:rPr>
              <w:t>Особливості служби та контингенту Телефону Довіри</w:t>
            </w:r>
            <w:r w:rsidRPr="00793E3E">
              <w:rPr>
                <w:sz w:val="24"/>
                <w:szCs w:val="24"/>
                <w:lang w:val="uk-UA" w:eastAsia="en-US"/>
              </w:rPr>
              <w:t>»</w:t>
            </w:r>
          </w:p>
        </w:tc>
      </w:tr>
      <w:tr w:rsidR="001D71EA" w:rsidRPr="00793E3E" w:rsidTr="00AD09BB"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 xml:space="preserve">Тема 1. </w:t>
            </w:r>
            <w:r w:rsidR="00AD09BB" w:rsidRPr="00793E3E">
              <w:rPr>
                <w:sz w:val="24"/>
                <w:szCs w:val="24"/>
                <w:lang w:val="uk-UA" w:eastAsia="en-US"/>
              </w:rPr>
              <w:t>Діапазон стресових ситуацій звернень клієнтів на телефон довіри</w:t>
            </w:r>
          </w:p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EC64A1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9D4A9D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EC64A1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EC64A1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DC1F49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DC1F49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7</w:t>
            </w:r>
          </w:p>
        </w:tc>
      </w:tr>
      <w:tr w:rsidR="001D71EA" w:rsidRPr="00793E3E" w:rsidTr="00AD09BB"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 xml:space="preserve">Тема 2. </w:t>
            </w:r>
            <w:r w:rsidR="00AD09BB" w:rsidRPr="00793E3E">
              <w:rPr>
                <w:sz w:val="24"/>
                <w:szCs w:val="24"/>
                <w:lang w:val="uk-UA" w:eastAsia="en-US"/>
              </w:rPr>
              <w:t>Основні техніки телефонного консультування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EC64A1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EC64A1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EC64A1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EC64A1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DC1F49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DC1F49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DC1F49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7</w:t>
            </w:r>
          </w:p>
        </w:tc>
      </w:tr>
      <w:tr w:rsidR="001D71EA" w:rsidRPr="00793E3E" w:rsidTr="00AD09BB"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 xml:space="preserve">Тема 3. </w:t>
            </w:r>
            <w:r w:rsidR="006A787C" w:rsidRPr="00793E3E">
              <w:rPr>
                <w:sz w:val="24"/>
                <w:szCs w:val="24"/>
                <w:lang w:val="uk-UA" w:eastAsia="en-US"/>
              </w:rPr>
              <w:t xml:space="preserve">Психологія телефонного діалогу </w:t>
            </w:r>
          </w:p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EC64A1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EC64A1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EC64A1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DC1F49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DC1F49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DC1F49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8</w:t>
            </w:r>
          </w:p>
        </w:tc>
      </w:tr>
      <w:tr w:rsidR="001D71EA" w:rsidRPr="00793E3E" w:rsidTr="00AD09BB"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 xml:space="preserve">Тема 4. </w:t>
            </w:r>
            <w:r w:rsidR="006A787C" w:rsidRPr="00793E3E">
              <w:rPr>
                <w:sz w:val="24"/>
                <w:szCs w:val="24"/>
                <w:lang w:val="uk-UA" w:eastAsia="en-US"/>
              </w:rPr>
              <w:t>Психологія регулярних (зависаючих) клієнтів</w:t>
            </w:r>
          </w:p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EC64A1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EC64A1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EC64A1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DC1F49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DC1F49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DC1F49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7</w:t>
            </w:r>
          </w:p>
        </w:tc>
      </w:tr>
      <w:tr w:rsidR="001D71EA" w:rsidRPr="00793E3E" w:rsidTr="00AD09BB"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1EA" w:rsidRPr="00793E3E" w:rsidRDefault="00390DD1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Тема 5</w:t>
            </w:r>
            <w:r w:rsidR="006A787C" w:rsidRPr="00793E3E">
              <w:rPr>
                <w:sz w:val="24"/>
                <w:szCs w:val="24"/>
                <w:lang w:val="uk-UA" w:eastAsia="en-US"/>
              </w:rPr>
              <w:t xml:space="preserve">. Особливості роботи з </w:t>
            </w:r>
            <w:r w:rsidR="006A787C" w:rsidRPr="00793E3E">
              <w:rPr>
                <w:sz w:val="24"/>
                <w:szCs w:val="24"/>
                <w:lang w:val="uk-UA" w:eastAsia="en-US"/>
              </w:rPr>
              <w:lastRenderedPageBreak/>
              <w:t xml:space="preserve">потенційними суїцидентами 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EC64A1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lastRenderedPageBreak/>
              <w:t>10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EC64A1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EC64A1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EC64A1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DC1F49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DC1F49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DC1F49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7</w:t>
            </w:r>
          </w:p>
        </w:tc>
      </w:tr>
      <w:tr w:rsidR="001D71EA" w:rsidRPr="00793E3E" w:rsidTr="00AD09BB"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87C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lastRenderedPageBreak/>
              <w:t xml:space="preserve">Тема 6. </w:t>
            </w:r>
            <w:r w:rsidR="006A787C" w:rsidRPr="00793E3E">
              <w:rPr>
                <w:sz w:val="24"/>
                <w:szCs w:val="24"/>
                <w:lang w:val="uk-UA" w:eastAsia="en-US"/>
              </w:rPr>
              <w:t>Феномен вигорання у телефонних консультантів</w:t>
            </w:r>
          </w:p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EC64A1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EC64A1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EC64A1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EC64A1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DC1F49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DC1F49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1D71EA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A" w:rsidRPr="00793E3E" w:rsidRDefault="00DC1F49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7</w:t>
            </w:r>
          </w:p>
        </w:tc>
      </w:tr>
      <w:tr w:rsidR="00605B49" w:rsidRPr="00793E3E" w:rsidTr="00AD09BB"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B49" w:rsidRPr="00793E3E" w:rsidRDefault="00605B49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Разом за ЗМ 2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B49" w:rsidRPr="00793E3E" w:rsidRDefault="00605B49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52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B49" w:rsidRPr="00793E3E" w:rsidRDefault="00605B49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B49" w:rsidRPr="00793E3E" w:rsidRDefault="00605B49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18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B49" w:rsidRPr="00793E3E" w:rsidRDefault="00605B49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B49" w:rsidRPr="00793E3E" w:rsidRDefault="00605B49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B49" w:rsidRPr="00793E3E" w:rsidRDefault="00605B49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25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B49" w:rsidRPr="00793E3E" w:rsidRDefault="00605B49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50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B49" w:rsidRPr="00793E3E" w:rsidRDefault="00605B49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B49" w:rsidRPr="00793E3E" w:rsidRDefault="00605B49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B49" w:rsidRPr="00793E3E" w:rsidRDefault="00605B49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B49" w:rsidRPr="00793E3E" w:rsidRDefault="00605B49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B49" w:rsidRPr="00793E3E" w:rsidRDefault="00605B49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43</w:t>
            </w:r>
          </w:p>
        </w:tc>
      </w:tr>
      <w:tr w:rsidR="00605B49" w:rsidRPr="00793E3E" w:rsidTr="00AD09BB"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B49" w:rsidRPr="00793E3E" w:rsidRDefault="00605B49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Усього годин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B49" w:rsidRPr="00793E3E" w:rsidRDefault="00605B49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90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B49" w:rsidRPr="00793E3E" w:rsidRDefault="00605B49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B49" w:rsidRPr="00793E3E" w:rsidRDefault="00605B49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30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B49" w:rsidRPr="00793E3E" w:rsidRDefault="00605B49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B49" w:rsidRPr="00793E3E" w:rsidRDefault="00605B49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B49" w:rsidRPr="00793E3E" w:rsidRDefault="00605B49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45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B49" w:rsidRPr="00793E3E" w:rsidRDefault="00605B49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90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B49" w:rsidRPr="00793E3E" w:rsidRDefault="00605B49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B49" w:rsidRPr="00793E3E" w:rsidRDefault="00605B49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B49" w:rsidRPr="00793E3E" w:rsidRDefault="00605B49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B49" w:rsidRPr="00793E3E" w:rsidRDefault="00605B49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B49" w:rsidRPr="00793E3E" w:rsidRDefault="00605B49" w:rsidP="00793E3E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793E3E">
              <w:rPr>
                <w:sz w:val="24"/>
                <w:szCs w:val="24"/>
                <w:lang w:val="uk-UA" w:eastAsia="en-US"/>
              </w:rPr>
              <w:t>78</w:t>
            </w:r>
          </w:p>
        </w:tc>
      </w:tr>
    </w:tbl>
    <w:p w:rsidR="001D71EA" w:rsidRPr="00793E3E" w:rsidRDefault="001D71EA" w:rsidP="00793E3E">
      <w:pPr>
        <w:pStyle w:val="Standard"/>
        <w:jc w:val="center"/>
        <w:rPr>
          <w:b/>
          <w:sz w:val="24"/>
          <w:szCs w:val="24"/>
          <w:lang w:val="uk-UA" w:eastAsia="en-US"/>
        </w:rPr>
      </w:pPr>
    </w:p>
    <w:p w:rsidR="001D71EA" w:rsidRPr="00793E3E" w:rsidRDefault="001D71EA" w:rsidP="00793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5.3. </w:t>
      </w:r>
      <w:r w:rsidRPr="00793E3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Зміст завдань для самостійної роботи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1D71EA" w:rsidRPr="00793E3E" w:rsidTr="00AD09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EA" w:rsidRPr="00793E3E" w:rsidRDefault="001D71EA" w:rsidP="00793E3E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93E3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№</w:t>
            </w:r>
          </w:p>
          <w:p w:rsidR="001D71EA" w:rsidRPr="00793E3E" w:rsidRDefault="001D71EA" w:rsidP="00793E3E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EA" w:rsidRPr="00793E3E" w:rsidRDefault="001D71EA" w:rsidP="0079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93E3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Назва теми</w:t>
            </w:r>
          </w:p>
        </w:tc>
      </w:tr>
      <w:tr w:rsidR="001D71EA" w:rsidRPr="00793E3E" w:rsidTr="00AD09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EA" w:rsidRPr="00793E3E" w:rsidRDefault="001D71EA" w:rsidP="00793E3E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93E3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EA" w:rsidRPr="00793E3E" w:rsidRDefault="001D71EA" w:rsidP="00793E3E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93E3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Сучасний стан та перспективи розвитку діяльності ТД в Україні та особливості діяльності аналогічних служб у світовій практиці</w:t>
            </w:r>
          </w:p>
        </w:tc>
      </w:tr>
      <w:tr w:rsidR="001D71EA" w:rsidRPr="00793E3E" w:rsidTr="00AD09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EA" w:rsidRPr="00793E3E" w:rsidRDefault="001D71EA" w:rsidP="00793E3E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93E3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EA" w:rsidRPr="00793E3E" w:rsidRDefault="001D71EA" w:rsidP="00793E3E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93E3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Модель навчання консультантів на основі досвіду</w:t>
            </w:r>
          </w:p>
        </w:tc>
      </w:tr>
      <w:tr w:rsidR="001D71EA" w:rsidRPr="00793E3E" w:rsidTr="00AD09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EA" w:rsidRPr="00793E3E" w:rsidRDefault="001D71EA" w:rsidP="00793E3E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93E3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EA" w:rsidRPr="00793E3E" w:rsidRDefault="001D71EA" w:rsidP="00793E3E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93E3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Прояви онтогенетичних криз в особливостях текстів звернень абонентів ТД</w:t>
            </w:r>
          </w:p>
        </w:tc>
      </w:tr>
      <w:tr w:rsidR="001D71EA" w:rsidRPr="00793E3E" w:rsidTr="00AD09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EA" w:rsidRPr="00793E3E" w:rsidRDefault="001D71EA" w:rsidP="00793E3E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93E3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EA" w:rsidRPr="00793E3E" w:rsidRDefault="001D71EA" w:rsidP="00793E3E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93E3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Змінні консультанта і абонента у кризовому телефонному консультуванні</w:t>
            </w:r>
          </w:p>
        </w:tc>
      </w:tr>
      <w:tr w:rsidR="001D71EA" w:rsidRPr="00793E3E" w:rsidTr="00AD09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EA" w:rsidRPr="00793E3E" w:rsidRDefault="001D71EA" w:rsidP="00793E3E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93E3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EA" w:rsidRPr="00793E3E" w:rsidRDefault="001D71EA" w:rsidP="00793E3E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93E3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Особливості технік телефонного консультування в залежності від психологічного напряму в якому працює психолог</w:t>
            </w:r>
          </w:p>
        </w:tc>
      </w:tr>
      <w:tr w:rsidR="001D71EA" w:rsidRPr="00793E3E" w:rsidTr="00AD09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EA" w:rsidRPr="00793E3E" w:rsidRDefault="001D71EA" w:rsidP="00793E3E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93E3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EA" w:rsidRPr="00793E3E" w:rsidRDefault="001D71EA" w:rsidP="00793E3E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93E3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Принципи визначення психологічної сумісності телефонних консультантів</w:t>
            </w:r>
          </w:p>
        </w:tc>
      </w:tr>
      <w:tr w:rsidR="001D71EA" w:rsidRPr="00793E3E" w:rsidTr="00AD09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EA" w:rsidRPr="00793E3E" w:rsidRDefault="001D71EA" w:rsidP="00793E3E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93E3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EA" w:rsidRPr="00793E3E" w:rsidRDefault="001D71EA" w:rsidP="00793E3E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93E3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Філософська антропологія і телефонна допомога</w:t>
            </w:r>
          </w:p>
        </w:tc>
      </w:tr>
      <w:tr w:rsidR="001D71EA" w:rsidRPr="00793E3E" w:rsidTr="00AD09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EA" w:rsidRPr="00793E3E" w:rsidRDefault="001D71EA" w:rsidP="00793E3E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93E3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EA" w:rsidRPr="00793E3E" w:rsidRDefault="001D71EA" w:rsidP="00793E3E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93E3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Особливості психології регулярних («зависаючих») абонентів</w:t>
            </w:r>
          </w:p>
        </w:tc>
      </w:tr>
      <w:tr w:rsidR="001D71EA" w:rsidRPr="00793E3E" w:rsidTr="00AD09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EA" w:rsidRPr="00793E3E" w:rsidRDefault="001D71EA" w:rsidP="00793E3E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93E3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EA" w:rsidRPr="00793E3E" w:rsidRDefault="001D71EA" w:rsidP="00793E3E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93E3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Екзистенційні аспекти</w:t>
            </w:r>
            <w:r w:rsidR="000C589F" w:rsidRPr="00793E3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телефонного</w:t>
            </w:r>
            <w:r w:rsidRPr="00793E3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консультування </w:t>
            </w:r>
          </w:p>
        </w:tc>
      </w:tr>
      <w:tr w:rsidR="001D71EA" w:rsidRPr="00793E3E" w:rsidTr="00AD09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EA" w:rsidRPr="00793E3E" w:rsidRDefault="001D71EA" w:rsidP="00793E3E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93E3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EA" w:rsidRPr="00793E3E" w:rsidRDefault="001D71EA" w:rsidP="00793E3E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93E3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Мистецтво завершення телефонного діалогу</w:t>
            </w:r>
          </w:p>
        </w:tc>
      </w:tr>
    </w:tbl>
    <w:p w:rsidR="001D71EA" w:rsidRDefault="001D71EA" w:rsidP="00793E3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93E3E" w:rsidRPr="00793E3E" w:rsidRDefault="00793E3E" w:rsidP="00793E3E">
      <w:pPr>
        <w:ind w:left="7513" w:hanging="6946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793E3E">
        <w:rPr>
          <w:rFonts w:ascii="Times New Roman" w:hAnsi="Times New Roman" w:cs="Times New Roman"/>
          <w:b/>
          <w:sz w:val="24"/>
          <w:lang w:val="uk-UA"/>
        </w:rPr>
        <w:t>Тематика індивідуальних завдань</w:t>
      </w:r>
    </w:p>
    <w:tbl>
      <w:tblPr>
        <w:tblW w:w="8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8"/>
        <w:gridCol w:w="7087"/>
      </w:tblGrid>
      <w:tr w:rsidR="00793E3E" w:rsidRPr="00793E3E" w:rsidTr="00793E3E">
        <w:trPr>
          <w:jc w:val="center"/>
        </w:trPr>
        <w:tc>
          <w:tcPr>
            <w:tcW w:w="1738" w:type="dxa"/>
            <w:shd w:val="clear" w:color="auto" w:fill="auto"/>
          </w:tcPr>
          <w:p w:rsidR="00793E3E" w:rsidRPr="00793E3E" w:rsidRDefault="00793E3E" w:rsidP="00B22C6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93E3E">
              <w:rPr>
                <w:rFonts w:ascii="Times New Roman" w:hAnsi="Times New Roman" w:cs="Times New Roman"/>
                <w:sz w:val="24"/>
                <w:lang w:val="uk-UA"/>
              </w:rPr>
              <w:t>№</w:t>
            </w:r>
          </w:p>
          <w:p w:rsidR="00793E3E" w:rsidRPr="00793E3E" w:rsidRDefault="00793E3E" w:rsidP="00B22C6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793E3E" w:rsidRPr="00793E3E" w:rsidRDefault="00793E3E" w:rsidP="00B22C6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93E3E">
              <w:rPr>
                <w:rFonts w:ascii="Times New Roman" w:hAnsi="Times New Roman" w:cs="Times New Roman"/>
                <w:sz w:val="24"/>
                <w:lang w:val="uk-UA"/>
              </w:rPr>
              <w:t>Назва теми</w:t>
            </w:r>
          </w:p>
        </w:tc>
      </w:tr>
      <w:tr w:rsidR="00793E3E" w:rsidRPr="00793E3E" w:rsidTr="00793E3E">
        <w:trPr>
          <w:jc w:val="center"/>
        </w:trPr>
        <w:tc>
          <w:tcPr>
            <w:tcW w:w="1738" w:type="dxa"/>
            <w:shd w:val="clear" w:color="auto" w:fill="auto"/>
          </w:tcPr>
          <w:p w:rsidR="00793E3E" w:rsidRPr="00793E3E" w:rsidRDefault="00793E3E" w:rsidP="00B22C6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93E3E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793E3E" w:rsidRPr="00793E3E" w:rsidRDefault="00793E3E" w:rsidP="00B22C67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793E3E">
              <w:rPr>
                <w:rFonts w:ascii="Times New Roman" w:hAnsi="Times New Roman" w:cs="Times New Roman"/>
                <w:sz w:val="24"/>
                <w:lang w:val="uk-UA"/>
              </w:rPr>
              <w:t>Притчі та міфі про діалог</w:t>
            </w:r>
          </w:p>
        </w:tc>
      </w:tr>
      <w:tr w:rsidR="00793E3E" w:rsidRPr="00793E3E" w:rsidTr="00793E3E">
        <w:trPr>
          <w:jc w:val="center"/>
        </w:trPr>
        <w:tc>
          <w:tcPr>
            <w:tcW w:w="1738" w:type="dxa"/>
            <w:shd w:val="clear" w:color="auto" w:fill="auto"/>
          </w:tcPr>
          <w:p w:rsidR="00793E3E" w:rsidRPr="00793E3E" w:rsidRDefault="00793E3E" w:rsidP="00B22C6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93E3E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793E3E" w:rsidRPr="00793E3E" w:rsidRDefault="00793E3E" w:rsidP="00B22C67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793E3E">
              <w:rPr>
                <w:rFonts w:ascii="Times New Roman" w:hAnsi="Times New Roman" w:cs="Times New Roman"/>
                <w:sz w:val="24"/>
                <w:lang w:val="uk-UA"/>
              </w:rPr>
              <w:t>Макс Бубер про діалог</w:t>
            </w:r>
          </w:p>
        </w:tc>
      </w:tr>
      <w:tr w:rsidR="00793E3E" w:rsidRPr="00793E3E" w:rsidTr="00793E3E">
        <w:trPr>
          <w:jc w:val="center"/>
        </w:trPr>
        <w:tc>
          <w:tcPr>
            <w:tcW w:w="1738" w:type="dxa"/>
            <w:shd w:val="clear" w:color="auto" w:fill="auto"/>
          </w:tcPr>
          <w:p w:rsidR="00793E3E" w:rsidRPr="00793E3E" w:rsidRDefault="00793E3E" w:rsidP="00B22C6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93E3E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793E3E" w:rsidRPr="00793E3E" w:rsidRDefault="00793E3E" w:rsidP="00B22C67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793E3E">
              <w:rPr>
                <w:rFonts w:ascii="Times New Roman" w:hAnsi="Times New Roman" w:cs="Times New Roman"/>
                <w:sz w:val="24"/>
                <w:lang w:val="uk-UA"/>
              </w:rPr>
              <w:t>Михайло Бахтін про значення мистецтва діалогу</w:t>
            </w:r>
          </w:p>
        </w:tc>
      </w:tr>
      <w:tr w:rsidR="00793E3E" w:rsidRPr="00793E3E" w:rsidTr="00793E3E">
        <w:trPr>
          <w:jc w:val="center"/>
        </w:trPr>
        <w:tc>
          <w:tcPr>
            <w:tcW w:w="1738" w:type="dxa"/>
            <w:shd w:val="clear" w:color="auto" w:fill="auto"/>
          </w:tcPr>
          <w:p w:rsidR="00793E3E" w:rsidRPr="00793E3E" w:rsidRDefault="00793E3E" w:rsidP="00B22C6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93E3E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793E3E" w:rsidRPr="00793E3E" w:rsidRDefault="00793E3E" w:rsidP="00B22C67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793E3E">
              <w:rPr>
                <w:rFonts w:ascii="Times New Roman" w:hAnsi="Times New Roman" w:cs="Times New Roman"/>
                <w:sz w:val="24"/>
                <w:lang w:val="uk-UA"/>
              </w:rPr>
              <w:t>Сократівський діалог як пошук істини</w:t>
            </w:r>
          </w:p>
        </w:tc>
      </w:tr>
      <w:tr w:rsidR="00793E3E" w:rsidRPr="00793E3E" w:rsidTr="00793E3E">
        <w:trPr>
          <w:jc w:val="center"/>
        </w:trPr>
        <w:tc>
          <w:tcPr>
            <w:tcW w:w="1738" w:type="dxa"/>
            <w:shd w:val="clear" w:color="auto" w:fill="auto"/>
          </w:tcPr>
          <w:p w:rsidR="00793E3E" w:rsidRPr="00793E3E" w:rsidRDefault="00793E3E" w:rsidP="00B22C6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93E3E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793E3E" w:rsidRPr="00793E3E" w:rsidRDefault="00793E3E" w:rsidP="00B22C67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793E3E">
              <w:rPr>
                <w:rFonts w:ascii="Times New Roman" w:hAnsi="Times New Roman" w:cs="Times New Roman"/>
                <w:sz w:val="24"/>
                <w:lang w:val="uk-UA"/>
              </w:rPr>
              <w:t>Філософсько-психологічне тлумачення поняття екзистенційних цінностей</w:t>
            </w:r>
          </w:p>
        </w:tc>
      </w:tr>
      <w:tr w:rsidR="00793E3E" w:rsidRPr="00793E3E" w:rsidTr="00793E3E">
        <w:trPr>
          <w:jc w:val="center"/>
        </w:trPr>
        <w:tc>
          <w:tcPr>
            <w:tcW w:w="1738" w:type="dxa"/>
            <w:shd w:val="clear" w:color="auto" w:fill="auto"/>
          </w:tcPr>
          <w:p w:rsidR="00793E3E" w:rsidRPr="00793E3E" w:rsidRDefault="00793E3E" w:rsidP="00B22C6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93E3E"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793E3E" w:rsidRPr="00793E3E" w:rsidRDefault="00793E3E" w:rsidP="00B22C67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793E3E">
              <w:rPr>
                <w:rFonts w:ascii="Times New Roman" w:hAnsi="Times New Roman" w:cs="Times New Roman"/>
                <w:sz w:val="24"/>
                <w:lang w:val="uk-UA"/>
              </w:rPr>
              <w:t>Міфи та факти про суїцид</w:t>
            </w:r>
          </w:p>
        </w:tc>
      </w:tr>
      <w:tr w:rsidR="00793E3E" w:rsidRPr="00793E3E" w:rsidTr="00793E3E">
        <w:trPr>
          <w:jc w:val="center"/>
        </w:trPr>
        <w:tc>
          <w:tcPr>
            <w:tcW w:w="1738" w:type="dxa"/>
            <w:shd w:val="clear" w:color="auto" w:fill="auto"/>
          </w:tcPr>
          <w:p w:rsidR="00793E3E" w:rsidRPr="00793E3E" w:rsidRDefault="00793E3E" w:rsidP="00B22C6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93E3E"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793E3E" w:rsidRPr="00793E3E" w:rsidRDefault="00793E3E" w:rsidP="00B22C67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793E3E">
              <w:rPr>
                <w:rFonts w:ascii="Times New Roman" w:hAnsi="Times New Roman" w:cs="Times New Roman"/>
                <w:sz w:val="24"/>
                <w:lang w:val="uk-UA"/>
              </w:rPr>
              <w:t>Самогубство та біоетика</w:t>
            </w:r>
          </w:p>
        </w:tc>
      </w:tr>
      <w:tr w:rsidR="00793E3E" w:rsidRPr="00793E3E" w:rsidTr="00793E3E">
        <w:trPr>
          <w:jc w:val="center"/>
        </w:trPr>
        <w:tc>
          <w:tcPr>
            <w:tcW w:w="1738" w:type="dxa"/>
            <w:shd w:val="clear" w:color="auto" w:fill="auto"/>
          </w:tcPr>
          <w:p w:rsidR="00793E3E" w:rsidRPr="00793E3E" w:rsidRDefault="00793E3E" w:rsidP="00B22C6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93E3E"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793E3E" w:rsidRPr="00793E3E" w:rsidRDefault="00793E3E" w:rsidP="00B22C67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793E3E">
              <w:rPr>
                <w:rFonts w:ascii="Times New Roman" w:hAnsi="Times New Roman" w:cs="Times New Roman"/>
                <w:sz w:val="24"/>
                <w:lang w:val="uk-UA"/>
              </w:rPr>
              <w:t>Врахування вікових особливостей в процесі здійснення телефонного консультування</w:t>
            </w:r>
          </w:p>
        </w:tc>
      </w:tr>
    </w:tbl>
    <w:p w:rsidR="00793E3E" w:rsidRPr="00377A6D" w:rsidRDefault="00793E3E" w:rsidP="00793E3E">
      <w:pPr>
        <w:ind w:left="7513" w:hanging="6946"/>
        <w:jc w:val="center"/>
        <w:rPr>
          <w:b/>
          <w:sz w:val="24"/>
          <w:lang w:val="uk-UA"/>
        </w:rPr>
      </w:pPr>
    </w:p>
    <w:p w:rsidR="00793E3E" w:rsidRPr="00377A6D" w:rsidRDefault="00793E3E" w:rsidP="00793E3E">
      <w:pPr>
        <w:ind w:left="7513" w:hanging="6946"/>
        <w:jc w:val="center"/>
        <w:rPr>
          <w:sz w:val="24"/>
          <w:lang w:val="uk-UA"/>
        </w:rPr>
      </w:pPr>
    </w:p>
    <w:p w:rsidR="001D71EA" w:rsidRPr="00793E3E" w:rsidRDefault="001D71EA" w:rsidP="00793E3E">
      <w:pPr>
        <w:pStyle w:val="a9"/>
        <w:spacing w:before="0" w:beforeAutospacing="0" w:after="0" w:afterAutospacing="0"/>
        <w:ind w:firstLine="567"/>
        <w:jc w:val="center"/>
        <w:rPr>
          <w:rFonts w:eastAsia="+mn-ea"/>
          <w:b/>
          <w:bCs/>
          <w:color w:val="000000"/>
          <w:kern w:val="24"/>
          <w:lang w:val="uk-UA"/>
        </w:rPr>
      </w:pPr>
      <w:r w:rsidRPr="00793E3E">
        <w:rPr>
          <w:rFonts w:eastAsia="+mn-ea"/>
          <w:b/>
          <w:bCs/>
          <w:color w:val="000000"/>
          <w:kern w:val="24"/>
        </w:rPr>
        <w:lastRenderedPageBreak/>
        <w:t>6. Система контролю та оцінювання</w:t>
      </w:r>
    </w:p>
    <w:p w:rsidR="00B01161" w:rsidRPr="00793E3E" w:rsidRDefault="00B01161" w:rsidP="00793E3E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b/>
          <w:sz w:val="24"/>
          <w:szCs w:val="24"/>
          <w:lang w:val="uk-UA"/>
        </w:rPr>
        <w:t>Розподіл балів, які отримують студенти</w:t>
      </w:r>
    </w:p>
    <w:p w:rsidR="00B01161" w:rsidRPr="00793E3E" w:rsidRDefault="00B01161" w:rsidP="00793E3E">
      <w:pPr>
        <w:pStyle w:val="7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</w:rPr>
        <w:t>(</w:t>
      </w:r>
      <w:r w:rsidRPr="00793E3E">
        <w:rPr>
          <w:rFonts w:ascii="Times New Roman" w:hAnsi="Times New Roman" w:cs="Times New Roman"/>
          <w:sz w:val="24"/>
          <w:szCs w:val="24"/>
          <w:lang w:val="uk-UA"/>
        </w:rPr>
        <w:t>залік</w:t>
      </w:r>
      <w:r w:rsidRPr="00793E3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8"/>
        <w:tblW w:w="504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331"/>
        <w:gridCol w:w="867"/>
        <w:gridCol w:w="873"/>
        <w:gridCol w:w="1016"/>
        <w:gridCol w:w="875"/>
        <w:gridCol w:w="867"/>
        <w:gridCol w:w="764"/>
        <w:gridCol w:w="543"/>
        <w:gridCol w:w="579"/>
        <w:gridCol w:w="581"/>
        <w:gridCol w:w="785"/>
        <w:gridCol w:w="1213"/>
        <w:gridCol w:w="648"/>
      </w:tblGrid>
      <w:tr w:rsidR="00B01161" w:rsidRPr="00793E3E" w:rsidTr="00B01161">
        <w:tc>
          <w:tcPr>
            <w:tcW w:w="406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61" w:rsidRPr="00793E3E" w:rsidRDefault="00B01161" w:rsidP="0079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93E3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Поточне оцінювання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61" w:rsidRPr="00793E3E" w:rsidRDefault="00B01161" w:rsidP="0079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93E3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Кількість балів (залікова робота)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61" w:rsidRPr="00793E3E" w:rsidRDefault="00B01161" w:rsidP="0079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93E3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Сумарна </w:t>
            </w:r>
          </w:p>
          <w:p w:rsidR="00B01161" w:rsidRPr="00793E3E" w:rsidRDefault="00B01161" w:rsidP="0079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93E3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к-ть балів</w:t>
            </w:r>
          </w:p>
        </w:tc>
      </w:tr>
      <w:tr w:rsidR="00B01161" w:rsidRPr="00793E3E" w:rsidTr="00B01161">
        <w:tc>
          <w:tcPr>
            <w:tcW w:w="19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61" w:rsidRPr="00793E3E" w:rsidRDefault="00B01161" w:rsidP="0079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93E3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Змістовий модуль 1</w:t>
            </w:r>
          </w:p>
        </w:tc>
        <w:tc>
          <w:tcPr>
            <w:tcW w:w="20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61" w:rsidRPr="00793E3E" w:rsidRDefault="00B01161" w:rsidP="0079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93E3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Змістовий </w:t>
            </w:r>
          </w:p>
          <w:p w:rsidR="00B01161" w:rsidRPr="00793E3E" w:rsidRDefault="00B01161" w:rsidP="0079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93E3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модуль 2</w:t>
            </w:r>
          </w:p>
          <w:p w:rsidR="00B01161" w:rsidRPr="00793E3E" w:rsidRDefault="00B01161" w:rsidP="0079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61" w:rsidRPr="00793E3E" w:rsidRDefault="00B01161" w:rsidP="0079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61" w:rsidRPr="00793E3E" w:rsidRDefault="00B01161" w:rsidP="0079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B01161" w:rsidRPr="00793E3E" w:rsidTr="00B01161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61" w:rsidRPr="00793E3E" w:rsidRDefault="00B01161" w:rsidP="0079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93E3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61" w:rsidRPr="00793E3E" w:rsidRDefault="00B01161" w:rsidP="0079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93E3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61" w:rsidRPr="00793E3E" w:rsidRDefault="00B01161" w:rsidP="0079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93E3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61" w:rsidRPr="00793E3E" w:rsidRDefault="00B01161" w:rsidP="0079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93E3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61" w:rsidRPr="00793E3E" w:rsidRDefault="00B01161" w:rsidP="0079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93E3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61" w:rsidRPr="00793E3E" w:rsidRDefault="00B01161" w:rsidP="0079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93E3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61" w:rsidRPr="00793E3E" w:rsidRDefault="00B01161" w:rsidP="0079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93E3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61" w:rsidRPr="00793E3E" w:rsidRDefault="00B01161" w:rsidP="0079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93E3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61" w:rsidRPr="00793E3E" w:rsidRDefault="00B01161" w:rsidP="0079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93E3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61" w:rsidRPr="00793E3E" w:rsidRDefault="00B01161" w:rsidP="0079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93E3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61" w:rsidRPr="00793E3E" w:rsidRDefault="00B01161" w:rsidP="0079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93E3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61" w:rsidRPr="00793E3E" w:rsidRDefault="00B01161" w:rsidP="0079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93E3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40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61" w:rsidRPr="00793E3E" w:rsidRDefault="00B01161" w:rsidP="0079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93E3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100</w:t>
            </w:r>
          </w:p>
        </w:tc>
      </w:tr>
      <w:tr w:rsidR="00B01161" w:rsidRPr="00793E3E" w:rsidTr="00B01161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61" w:rsidRPr="00793E3E" w:rsidRDefault="00B01161" w:rsidP="0079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93E3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61" w:rsidRPr="00793E3E" w:rsidRDefault="00B01161" w:rsidP="0079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93E3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61" w:rsidRPr="00793E3E" w:rsidRDefault="00B01161" w:rsidP="0079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93E3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61" w:rsidRPr="00793E3E" w:rsidRDefault="00B01161" w:rsidP="0079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93E3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61" w:rsidRPr="00793E3E" w:rsidRDefault="00B01161" w:rsidP="0079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93E3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61" w:rsidRPr="00793E3E" w:rsidRDefault="00B01161" w:rsidP="0079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93E3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61" w:rsidRPr="00793E3E" w:rsidRDefault="00B01161" w:rsidP="0079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93E3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61" w:rsidRPr="00793E3E" w:rsidRDefault="00B01161" w:rsidP="0079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93E3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61" w:rsidRPr="00793E3E" w:rsidRDefault="00B01161" w:rsidP="0079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93E3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61" w:rsidRPr="00793E3E" w:rsidRDefault="00B01161" w:rsidP="0079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93E3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61" w:rsidRPr="00793E3E" w:rsidRDefault="00B01161" w:rsidP="0079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93E3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61" w:rsidRPr="00793E3E" w:rsidRDefault="00B01161" w:rsidP="0079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61" w:rsidRPr="00793E3E" w:rsidRDefault="00B01161" w:rsidP="0079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</w:tbl>
    <w:p w:rsidR="00B01161" w:rsidRPr="00793E3E" w:rsidRDefault="00B01161" w:rsidP="00793E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B01161" w:rsidRPr="00793E3E" w:rsidRDefault="00B01161" w:rsidP="00793E3E">
      <w:pPr>
        <w:pStyle w:val="a9"/>
        <w:spacing w:before="0" w:beforeAutospacing="0" w:after="0" w:afterAutospacing="0"/>
        <w:ind w:left="144" w:firstLine="576"/>
        <w:jc w:val="center"/>
      </w:pPr>
      <w:r w:rsidRPr="00793E3E">
        <w:rPr>
          <w:rFonts w:eastAsia="+mn-ea"/>
          <w:b/>
          <w:bCs/>
          <w:color w:val="000000"/>
          <w:kern w:val="24"/>
        </w:rPr>
        <w:t>Засоби оцінювання</w:t>
      </w:r>
    </w:p>
    <w:p w:rsidR="00B01161" w:rsidRPr="00793E3E" w:rsidRDefault="00B01161" w:rsidP="00793E3E">
      <w:pPr>
        <w:pStyle w:val="a9"/>
        <w:spacing w:before="0" w:beforeAutospacing="0" w:after="0" w:afterAutospacing="0"/>
        <w:ind w:hanging="142"/>
        <w:jc w:val="both"/>
      </w:pPr>
      <w:r w:rsidRPr="00793E3E">
        <w:rPr>
          <w:rFonts w:eastAsia="+mn-ea"/>
          <w:color w:val="000000"/>
          <w:kern w:val="24"/>
        </w:rPr>
        <w:t>-  стандартизовані тести</w:t>
      </w:r>
    </w:p>
    <w:p w:rsidR="00B01161" w:rsidRPr="00793E3E" w:rsidRDefault="00B01161" w:rsidP="00793E3E">
      <w:pPr>
        <w:pStyle w:val="a9"/>
        <w:spacing w:before="0" w:beforeAutospacing="0" w:after="0" w:afterAutospacing="0"/>
        <w:ind w:hanging="142"/>
        <w:jc w:val="both"/>
        <w:rPr>
          <w:rFonts w:eastAsia="+mn-ea"/>
          <w:color w:val="000000"/>
          <w:kern w:val="24"/>
        </w:rPr>
      </w:pPr>
      <w:r w:rsidRPr="00793E3E">
        <w:rPr>
          <w:rFonts w:eastAsia="+mn-ea"/>
          <w:color w:val="000000"/>
          <w:kern w:val="24"/>
        </w:rPr>
        <w:t xml:space="preserve">- індивідуальні проекти </w:t>
      </w:r>
    </w:p>
    <w:p w:rsidR="00B01161" w:rsidRPr="00793E3E" w:rsidRDefault="00B01161" w:rsidP="00793E3E">
      <w:pPr>
        <w:pStyle w:val="a9"/>
        <w:spacing w:before="0" w:beforeAutospacing="0" w:after="0" w:afterAutospacing="0"/>
        <w:ind w:hanging="142"/>
        <w:jc w:val="both"/>
        <w:rPr>
          <w:rFonts w:eastAsia="+mn-ea"/>
          <w:color w:val="000000"/>
          <w:kern w:val="24"/>
        </w:rPr>
      </w:pPr>
      <w:r w:rsidRPr="00793E3E">
        <w:rPr>
          <w:rFonts w:eastAsia="+mn-ea"/>
          <w:color w:val="000000"/>
          <w:kern w:val="24"/>
        </w:rPr>
        <w:t xml:space="preserve">- командні проекти </w:t>
      </w:r>
    </w:p>
    <w:p w:rsidR="00B01161" w:rsidRPr="00793E3E" w:rsidRDefault="00B01161" w:rsidP="00793E3E">
      <w:pPr>
        <w:pStyle w:val="a9"/>
        <w:spacing w:before="0" w:beforeAutospacing="0" w:after="0" w:afterAutospacing="0"/>
        <w:ind w:hanging="142"/>
        <w:jc w:val="both"/>
      </w:pPr>
      <w:r w:rsidRPr="00793E3E">
        <w:rPr>
          <w:rFonts w:eastAsia="+mn-ea"/>
          <w:color w:val="000000"/>
          <w:kern w:val="24"/>
        </w:rPr>
        <w:t>- дослідницько-творчі проекти</w:t>
      </w:r>
    </w:p>
    <w:p w:rsidR="00B01161" w:rsidRPr="00793E3E" w:rsidRDefault="00B01161" w:rsidP="00793E3E">
      <w:pPr>
        <w:pStyle w:val="a9"/>
        <w:spacing w:before="0" w:beforeAutospacing="0" w:after="0" w:afterAutospacing="0"/>
        <w:ind w:hanging="142"/>
        <w:jc w:val="both"/>
        <w:rPr>
          <w:rFonts w:eastAsia="+mn-ea"/>
          <w:color w:val="000000"/>
          <w:kern w:val="24"/>
        </w:rPr>
      </w:pPr>
      <w:r w:rsidRPr="00793E3E">
        <w:rPr>
          <w:rFonts w:eastAsia="+mn-ea"/>
          <w:color w:val="000000"/>
          <w:kern w:val="24"/>
        </w:rPr>
        <w:t>- аналітичні заключення (аналіз результатів психодіагностики; аналіз анамнезу хвороби).</w:t>
      </w:r>
    </w:p>
    <w:p w:rsidR="00B01161" w:rsidRPr="00793E3E" w:rsidRDefault="00B01161" w:rsidP="00793E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01161" w:rsidRPr="00793E3E" w:rsidRDefault="00B01161" w:rsidP="00793E3E">
      <w:pPr>
        <w:pStyle w:val="a9"/>
        <w:spacing w:before="0" w:beforeAutospacing="0" w:after="0" w:afterAutospacing="0"/>
        <w:ind w:firstLine="706"/>
        <w:jc w:val="center"/>
        <w:rPr>
          <w:rFonts w:eastAsia="+mn-ea"/>
          <w:b/>
          <w:color w:val="000000"/>
          <w:kern w:val="24"/>
          <w:lang w:val="uk-UA"/>
        </w:rPr>
      </w:pPr>
      <w:r w:rsidRPr="00793E3E">
        <w:rPr>
          <w:rFonts w:eastAsia="+mn-ea"/>
          <w:b/>
          <w:color w:val="000000"/>
          <w:kern w:val="24"/>
          <w:lang w:val="uk-UA"/>
        </w:rPr>
        <w:t>Критерії оцінювання</w:t>
      </w:r>
    </w:p>
    <w:p w:rsidR="00B01161" w:rsidRPr="00793E3E" w:rsidRDefault="00B01161" w:rsidP="00793E3E">
      <w:pPr>
        <w:pStyle w:val="a9"/>
        <w:spacing w:before="0" w:beforeAutospacing="0" w:after="0" w:afterAutospacing="0"/>
        <w:ind w:firstLine="706"/>
        <w:jc w:val="both"/>
        <w:rPr>
          <w:rFonts w:eastAsia="+mn-ea"/>
          <w:b/>
          <w:i/>
          <w:color w:val="000000"/>
          <w:kern w:val="24"/>
          <w:lang w:val="uk-UA"/>
        </w:rPr>
      </w:pPr>
      <w:r w:rsidRPr="00793E3E">
        <w:rPr>
          <w:rFonts w:eastAsia="+mn-ea"/>
          <w:b/>
          <w:i/>
          <w:color w:val="000000"/>
          <w:kern w:val="24"/>
          <w:lang w:val="uk-UA"/>
        </w:rPr>
        <w:t>Усна відповідь, аналіз запропонованої ситуації</w:t>
      </w:r>
    </w:p>
    <w:p w:rsidR="00B01161" w:rsidRPr="00793E3E" w:rsidRDefault="00B01161" w:rsidP="00793E3E">
      <w:pPr>
        <w:pStyle w:val="a9"/>
        <w:spacing w:before="0" w:beforeAutospacing="0" w:after="0" w:afterAutospacing="0"/>
        <w:ind w:firstLine="706"/>
        <w:jc w:val="both"/>
        <w:rPr>
          <w:rFonts w:eastAsia="+mn-ea"/>
          <w:color w:val="000000"/>
          <w:kern w:val="24"/>
          <w:lang w:val="uk-UA"/>
        </w:rPr>
      </w:pPr>
      <w:r w:rsidRPr="00793E3E">
        <w:rPr>
          <w:rFonts w:eastAsia="+mn-ea"/>
          <w:i/>
          <w:color w:val="000000"/>
          <w:kern w:val="24"/>
          <w:lang w:val="uk-UA"/>
        </w:rPr>
        <w:t xml:space="preserve">3 бали – </w:t>
      </w:r>
      <w:r w:rsidRPr="00793E3E">
        <w:rPr>
          <w:rFonts w:eastAsia="+mn-ea"/>
          <w:color w:val="000000"/>
          <w:kern w:val="24"/>
          <w:lang w:val="uk-UA"/>
        </w:rPr>
        <w:t>студент вільно орієнтується в основних теоретичних засадах телефонного консультативного процесу; творчо, креативно синтезує терапевтичні технології різних психологічних напрямів у відповідності із сюжетів абонентського запиту; в ході аналізу запропонованих ситуацій демонструє особистісну готовність до втілення етичних норм у професійній діяльності; максимально об’єктивно визначає ключову проблему клієнта.</w:t>
      </w:r>
    </w:p>
    <w:p w:rsidR="00B01161" w:rsidRPr="00793E3E" w:rsidRDefault="00B01161" w:rsidP="00793E3E">
      <w:pPr>
        <w:pStyle w:val="a9"/>
        <w:spacing w:before="0" w:beforeAutospacing="0" w:after="0" w:afterAutospacing="0"/>
        <w:ind w:firstLine="706"/>
        <w:jc w:val="both"/>
        <w:rPr>
          <w:rFonts w:eastAsia="+mn-ea"/>
          <w:color w:val="000000"/>
          <w:kern w:val="24"/>
          <w:lang w:val="uk-UA"/>
        </w:rPr>
      </w:pPr>
      <w:r w:rsidRPr="00793E3E">
        <w:rPr>
          <w:rFonts w:eastAsia="+mn-ea"/>
          <w:i/>
          <w:color w:val="000000"/>
          <w:kern w:val="24"/>
          <w:lang w:val="uk-UA"/>
        </w:rPr>
        <w:t xml:space="preserve">2 бали – </w:t>
      </w:r>
      <w:r w:rsidRPr="00793E3E">
        <w:rPr>
          <w:rFonts w:eastAsia="+mn-ea"/>
          <w:color w:val="000000"/>
          <w:kern w:val="24"/>
          <w:lang w:val="uk-UA"/>
        </w:rPr>
        <w:t>недостатньо вільно орієнтується у теоретичних засадах консультативного процесу; не завжди адекватно обирає прийоми активного і пасивного слухання; дещо помиляється у визначанні ключової проблеми, діагнозу, або психотипу клієнта. Проте демонструє посну особистісну готовність до дотримання етичних норм у професійній діяльності.</w:t>
      </w:r>
    </w:p>
    <w:p w:rsidR="00B01161" w:rsidRPr="00793E3E" w:rsidRDefault="00B01161" w:rsidP="00793E3E">
      <w:pPr>
        <w:pStyle w:val="a9"/>
        <w:spacing w:before="0" w:beforeAutospacing="0" w:after="0" w:afterAutospacing="0"/>
        <w:ind w:firstLine="706"/>
        <w:jc w:val="both"/>
        <w:rPr>
          <w:rFonts w:eastAsia="+mn-ea"/>
          <w:color w:val="000000"/>
          <w:kern w:val="24"/>
          <w:lang w:val="uk-UA"/>
        </w:rPr>
      </w:pPr>
      <w:r w:rsidRPr="00793E3E">
        <w:rPr>
          <w:rFonts w:eastAsia="+mn-ea"/>
          <w:i/>
          <w:color w:val="000000"/>
          <w:kern w:val="24"/>
          <w:lang w:val="uk-UA"/>
        </w:rPr>
        <w:t xml:space="preserve">1-0 балів – </w:t>
      </w:r>
      <w:r w:rsidRPr="00793E3E">
        <w:rPr>
          <w:rFonts w:eastAsia="+mn-ea"/>
          <w:color w:val="000000"/>
          <w:kern w:val="24"/>
          <w:lang w:val="uk-UA"/>
        </w:rPr>
        <w:t>погано орієнтується у теоретичних засадах консультативного процесу, неспроможний до створення адекватного сюжету клієнтського запиту, невірно обирає послідовність прийомів у ході здійснення консультативного контакту, демонструє готовність до порушення етичних основ психологічного консультування.</w:t>
      </w:r>
    </w:p>
    <w:p w:rsidR="00B01161" w:rsidRPr="00793E3E" w:rsidRDefault="00B01161" w:rsidP="00793E3E">
      <w:pPr>
        <w:pStyle w:val="a9"/>
        <w:spacing w:before="0" w:beforeAutospacing="0" w:after="0" w:afterAutospacing="0"/>
        <w:ind w:firstLine="706"/>
        <w:jc w:val="center"/>
        <w:rPr>
          <w:b/>
          <w:lang w:val="uk-UA"/>
        </w:rPr>
      </w:pPr>
      <w:r w:rsidRPr="00793E3E">
        <w:rPr>
          <w:b/>
          <w:lang w:val="uk-UA"/>
        </w:rPr>
        <w:t>Участь у створенні імпровізованого інтерв’ю (у вигляді реферату)</w:t>
      </w:r>
    </w:p>
    <w:p w:rsidR="00B01161" w:rsidRPr="00793E3E" w:rsidRDefault="00B01161" w:rsidP="00793E3E">
      <w:pPr>
        <w:pStyle w:val="a9"/>
        <w:spacing w:before="0" w:beforeAutospacing="0" w:after="0" w:afterAutospacing="0"/>
        <w:ind w:firstLine="706"/>
        <w:jc w:val="both"/>
        <w:rPr>
          <w:lang w:val="uk-UA"/>
        </w:rPr>
      </w:pPr>
      <w:r w:rsidRPr="00793E3E">
        <w:rPr>
          <w:i/>
          <w:lang w:val="uk-UA"/>
        </w:rPr>
        <w:t xml:space="preserve">4 бали – </w:t>
      </w:r>
      <w:r w:rsidRPr="00793E3E">
        <w:rPr>
          <w:lang w:val="uk-UA"/>
        </w:rPr>
        <w:t>адекватно до абонентського запиту визначена мета інтерв’ю; запропоновані запитання сформульовані без порушень етичного кодексу телефонного консультанта; інтерв’ю витримане у відповідності до 5-крокової моделі консультативного контакту. Робота оформлена у відповідності з вимогами.</w:t>
      </w:r>
    </w:p>
    <w:p w:rsidR="00B01161" w:rsidRPr="00793E3E" w:rsidRDefault="00B01161" w:rsidP="00793E3E">
      <w:pPr>
        <w:pStyle w:val="a9"/>
        <w:spacing w:before="0" w:beforeAutospacing="0" w:after="0" w:afterAutospacing="0"/>
        <w:ind w:firstLine="706"/>
        <w:jc w:val="both"/>
        <w:rPr>
          <w:lang w:val="uk-UA"/>
        </w:rPr>
      </w:pPr>
      <w:r w:rsidRPr="00793E3E">
        <w:rPr>
          <w:i/>
          <w:lang w:val="uk-UA"/>
        </w:rPr>
        <w:t>3-2 бали –</w:t>
      </w:r>
      <w:r w:rsidRPr="00793E3E">
        <w:rPr>
          <w:lang w:val="uk-UA"/>
        </w:rPr>
        <w:t xml:space="preserve">адекватно стосовно абонентського запиту сформульована мета інтерв’ю; інтерв’ю не відповідає 5-кроковій моделі консультативного контакту, деякі з етапів якого безпідставно опускаються. Проте витримана логічна послідовність запитань, рівень коректності недостатньо високий. Робота оформлена відповідно до вимог. </w:t>
      </w:r>
    </w:p>
    <w:p w:rsidR="00B01161" w:rsidRPr="00793E3E" w:rsidRDefault="00B01161" w:rsidP="00793E3E">
      <w:pPr>
        <w:pStyle w:val="a9"/>
        <w:spacing w:before="0" w:beforeAutospacing="0" w:after="0" w:afterAutospacing="0"/>
        <w:ind w:firstLine="706"/>
        <w:jc w:val="both"/>
        <w:rPr>
          <w:lang w:val="uk-UA"/>
        </w:rPr>
      </w:pPr>
      <w:r w:rsidRPr="00793E3E">
        <w:rPr>
          <w:i/>
          <w:lang w:val="uk-UA"/>
        </w:rPr>
        <w:t xml:space="preserve">1-0 балів – </w:t>
      </w:r>
      <w:r w:rsidRPr="00793E3E">
        <w:rPr>
          <w:lang w:val="uk-UA"/>
        </w:rPr>
        <w:t>несформульована мета інтерв’ю; запитання не відповідають змісту абонентського звернення, більшість із них сформульовані некоректно. Відсутні логічність у структурі інтерв’ю, оформлення роботи не відповідає стандартним вимогам.</w:t>
      </w:r>
    </w:p>
    <w:p w:rsidR="00B01161" w:rsidRPr="00793E3E" w:rsidRDefault="00B01161" w:rsidP="00793E3E">
      <w:pPr>
        <w:shd w:val="clear" w:color="auto" w:fill="FFFFFF"/>
        <w:spacing w:after="0" w:line="240" w:lineRule="auto"/>
        <w:ind w:left="1260" w:hanging="1260"/>
        <w:jc w:val="both"/>
        <w:rPr>
          <w:rFonts w:ascii="Times New Roman" w:hAnsi="Times New Roman" w:cs="Times New Roman"/>
          <w:b/>
          <w:i/>
          <w:spacing w:val="-11"/>
          <w:sz w:val="24"/>
          <w:szCs w:val="24"/>
        </w:rPr>
      </w:pPr>
      <w:r w:rsidRPr="00793E3E">
        <w:rPr>
          <w:rFonts w:ascii="Times New Roman" w:hAnsi="Times New Roman" w:cs="Times New Roman"/>
          <w:b/>
          <w:i/>
          <w:spacing w:val="-11"/>
          <w:sz w:val="24"/>
          <w:szCs w:val="24"/>
        </w:rPr>
        <w:t>Стандартизоване тестування</w:t>
      </w:r>
    </w:p>
    <w:p w:rsidR="00B01161" w:rsidRPr="00793E3E" w:rsidRDefault="00B01161" w:rsidP="00793E3E">
      <w:pPr>
        <w:shd w:val="clear" w:color="auto" w:fill="FFFFFF"/>
        <w:spacing w:after="0" w:line="240" w:lineRule="auto"/>
        <w:ind w:left="1260" w:hanging="126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793E3E">
        <w:rPr>
          <w:rFonts w:ascii="Times New Roman" w:hAnsi="Times New Roman" w:cs="Times New Roman"/>
          <w:spacing w:val="-11"/>
          <w:sz w:val="24"/>
          <w:szCs w:val="24"/>
        </w:rPr>
        <w:t>5 балів -  правильно відповів щонайменше на 90% запитань.</w:t>
      </w:r>
    </w:p>
    <w:p w:rsidR="00B01161" w:rsidRPr="00793E3E" w:rsidRDefault="00B01161" w:rsidP="00793E3E">
      <w:pPr>
        <w:shd w:val="clear" w:color="auto" w:fill="FFFFFF"/>
        <w:spacing w:after="0" w:line="240" w:lineRule="auto"/>
        <w:ind w:left="1260" w:hanging="126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793E3E">
        <w:rPr>
          <w:rFonts w:ascii="Times New Roman" w:hAnsi="Times New Roman" w:cs="Times New Roman"/>
          <w:spacing w:val="-11"/>
          <w:sz w:val="24"/>
          <w:szCs w:val="24"/>
        </w:rPr>
        <w:t>4 бали - правильно відповів щонайменше на 75% запитань.</w:t>
      </w:r>
    </w:p>
    <w:p w:rsidR="00B01161" w:rsidRPr="00793E3E" w:rsidRDefault="00B01161" w:rsidP="00793E3E">
      <w:pPr>
        <w:shd w:val="clear" w:color="auto" w:fill="FFFFFF"/>
        <w:spacing w:after="0" w:line="240" w:lineRule="auto"/>
        <w:ind w:left="1260" w:hanging="126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793E3E">
        <w:rPr>
          <w:rFonts w:ascii="Times New Roman" w:hAnsi="Times New Roman" w:cs="Times New Roman"/>
          <w:spacing w:val="-11"/>
          <w:sz w:val="24"/>
          <w:szCs w:val="24"/>
        </w:rPr>
        <w:t>3  бали - правильно відповів щонайменше на 50% запитань.</w:t>
      </w:r>
    </w:p>
    <w:p w:rsidR="00B01161" w:rsidRPr="00793E3E" w:rsidRDefault="00B01161" w:rsidP="00793E3E">
      <w:pPr>
        <w:shd w:val="clear" w:color="auto" w:fill="FFFFFF"/>
        <w:spacing w:after="0" w:line="240" w:lineRule="auto"/>
        <w:ind w:left="1260" w:hanging="126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793E3E">
        <w:rPr>
          <w:rFonts w:ascii="Times New Roman" w:hAnsi="Times New Roman" w:cs="Times New Roman"/>
          <w:spacing w:val="-11"/>
          <w:sz w:val="24"/>
          <w:szCs w:val="24"/>
        </w:rPr>
        <w:t>2 бали - правильно відповів щонайменше на 25% запитань.</w:t>
      </w:r>
    </w:p>
    <w:p w:rsidR="00B01161" w:rsidRPr="00793E3E" w:rsidRDefault="00B01161" w:rsidP="00793E3E">
      <w:pPr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  <w:r w:rsidRPr="00793E3E">
        <w:rPr>
          <w:rFonts w:ascii="Times New Roman" w:hAnsi="Times New Roman" w:cs="Times New Roman"/>
          <w:spacing w:val="-11"/>
          <w:sz w:val="24"/>
          <w:szCs w:val="24"/>
        </w:rPr>
        <w:t>1 бал – правильно відповів на 10-20% запитань.</w:t>
      </w:r>
    </w:p>
    <w:p w:rsidR="00B01161" w:rsidRPr="00793E3E" w:rsidRDefault="00B01161" w:rsidP="00793E3E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uk-UA"/>
        </w:rPr>
      </w:pPr>
      <w:r w:rsidRPr="00793E3E">
        <w:rPr>
          <w:rFonts w:ascii="Times New Roman" w:hAnsi="Times New Roman" w:cs="Times New Roman"/>
          <w:spacing w:val="-11"/>
          <w:sz w:val="24"/>
          <w:szCs w:val="24"/>
        </w:rPr>
        <w:lastRenderedPageBreak/>
        <w:t xml:space="preserve">0 балів – правильно відповів менше, ніж на 10% запитань. </w:t>
      </w:r>
    </w:p>
    <w:p w:rsidR="00B01161" w:rsidRPr="00793E3E" w:rsidRDefault="00B01161" w:rsidP="00793E3E">
      <w:pPr>
        <w:pStyle w:val="a9"/>
        <w:spacing w:before="0" w:beforeAutospacing="0" w:after="0" w:afterAutospacing="0"/>
        <w:ind w:firstLine="567"/>
        <w:jc w:val="center"/>
        <w:rPr>
          <w:rFonts w:eastAsia="+mn-ea"/>
          <w:b/>
          <w:bCs/>
          <w:color w:val="000000"/>
          <w:kern w:val="24"/>
        </w:rPr>
      </w:pPr>
    </w:p>
    <w:p w:rsidR="001D71EA" w:rsidRPr="00793E3E" w:rsidRDefault="001D71EA" w:rsidP="00793E3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u w:val="single"/>
          <w:lang w:val="uk-UA"/>
        </w:rPr>
        <w:t>Форми поточного та підсумкового контролю</w:t>
      </w:r>
    </w:p>
    <w:p w:rsidR="001D71EA" w:rsidRPr="00793E3E" w:rsidRDefault="001D71EA" w:rsidP="00793E3E">
      <w:pPr>
        <w:tabs>
          <w:tab w:val="num" w:pos="1276"/>
        </w:tabs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b/>
          <w:sz w:val="24"/>
          <w:szCs w:val="24"/>
          <w:lang w:val="uk-UA"/>
        </w:rPr>
        <w:t>Поточний контроль:</w:t>
      </w:r>
    </w:p>
    <w:p w:rsidR="001D71EA" w:rsidRPr="00793E3E" w:rsidRDefault="001D71EA" w:rsidP="00793E3E">
      <w:pPr>
        <w:widowControl w:val="0"/>
        <w:numPr>
          <w:ilvl w:val="0"/>
          <w:numId w:val="10"/>
        </w:numPr>
        <w:tabs>
          <w:tab w:val="num" w:pos="851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Усне опитування – контроль знань з теоретичних питань, викладених у лекційному матеріалі та вивчених при самостійному засвоєнні, шляхом опитування студентів у ході проведення семінарських занять.</w:t>
      </w:r>
    </w:p>
    <w:p w:rsidR="001D71EA" w:rsidRPr="00793E3E" w:rsidRDefault="001D71EA" w:rsidP="00793E3E">
      <w:pPr>
        <w:widowControl w:val="0"/>
        <w:numPr>
          <w:ilvl w:val="0"/>
          <w:numId w:val="10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Письмові контрольні роботи – періодичний контроль знань, шляхом написання студентів контрольних робіт з питань теоретичного матеріалу.</w:t>
      </w:r>
    </w:p>
    <w:p w:rsidR="001D71EA" w:rsidRPr="00793E3E" w:rsidRDefault="001D71EA" w:rsidP="00793E3E">
      <w:pPr>
        <w:widowControl w:val="0"/>
        <w:numPr>
          <w:ilvl w:val="0"/>
          <w:numId w:val="10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Тестування та вирішення проблемних задач – контроль знань студентів шляхом перевірки засвоєння ними знань у застосуванні їх при відповіді на тестові питання і розв</w:t>
      </w:r>
      <w:r w:rsidRPr="00793E3E">
        <w:rPr>
          <w:rFonts w:ascii="Times New Roman" w:hAnsi="Times New Roman" w:cs="Times New Roman"/>
          <w:sz w:val="24"/>
          <w:szCs w:val="24"/>
        </w:rPr>
        <w:t>’</w:t>
      </w:r>
      <w:r w:rsidRPr="00793E3E">
        <w:rPr>
          <w:rFonts w:ascii="Times New Roman" w:hAnsi="Times New Roman" w:cs="Times New Roman"/>
          <w:sz w:val="24"/>
          <w:szCs w:val="24"/>
          <w:lang w:val="uk-UA"/>
        </w:rPr>
        <w:t xml:space="preserve">язанні проблемних задач. </w:t>
      </w:r>
    </w:p>
    <w:p w:rsidR="00793E3E" w:rsidRPr="00793E3E" w:rsidRDefault="00793E3E" w:rsidP="00793E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</w:rPr>
        <w:t>Запитання до модуля №1</w:t>
      </w:r>
    </w:p>
    <w:p w:rsidR="00793E3E" w:rsidRPr="00793E3E" w:rsidRDefault="00793E3E" w:rsidP="00793E3E">
      <w:pPr>
        <w:pStyle w:val="a3"/>
        <w:widowControl w:val="0"/>
        <w:numPr>
          <w:ilvl w:val="3"/>
          <w:numId w:val="11"/>
        </w:numPr>
        <w:tabs>
          <w:tab w:val="clear" w:pos="3196"/>
          <w:tab w:val="left" w:pos="284"/>
          <w:tab w:val="left" w:pos="426"/>
          <w:tab w:val="left" w:pos="500"/>
          <w:tab w:val="num" w:pos="2836"/>
        </w:tabs>
        <w:spacing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</w:rPr>
        <w:t>Предмет, мета та завдання психологічного консультування.</w:t>
      </w:r>
    </w:p>
    <w:p w:rsidR="00793E3E" w:rsidRPr="00793E3E" w:rsidRDefault="00793E3E" w:rsidP="00793E3E">
      <w:pPr>
        <w:pStyle w:val="a3"/>
        <w:widowControl w:val="0"/>
        <w:numPr>
          <w:ilvl w:val="3"/>
          <w:numId w:val="11"/>
        </w:numPr>
        <w:tabs>
          <w:tab w:val="clear" w:pos="3196"/>
          <w:tab w:val="left" w:pos="284"/>
          <w:tab w:val="left" w:pos="426"/>
          <w:tab w:val="left" w:pos="500"/>
          <w:tab w:val="num" w:pos="2836"/>
        </w:tabs>
        <w:spacing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</w:rPr>
        <w:t>Психологічне консультування в структурі психологічної допомоги.</w:t>
      </w:r>
    </w:p>
    <w:p w:rsidR="00793E3E" w:rsidRPr="00793E3E" w:rsidRDefault="00793E3E" w:rsidP="00793E3E">
      <w:pPr>
        <w:pStyle w:val="a3"/>
        <w:widowControl w:val="0"/>
        <w:numPr>
          <w:ilvl w:val="3"/>
          <w:numId w:val="11"/>
        </w:numPr>
        <w:tabs>
          <w:tab w:val="clear" w:pos="3196"/>
          <w:tab w:val="left" w:pos="284"/>
          <w:tab w:val="left" w:pos="426"/>
          <w:tab w:val="left" w:pos="500"/>
          <w:tab w:val="num" w:pos="2836"/>
        </w:tabs>
        <w:spacing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</w:rPr>
        <w:t>Види психологічного консультування.</w:t>
      </w:r>
    </w:p>
    <w:p w:rsidR="00793E3E" w:rsidRPr="00793E3E" w:rsidRDefault="00793E3E" w:rsidP="00793E3E">
      <w:pPr>
        <w:pStyle w:val="a3"/>
        <w:widowControl w:val="0"/>
        <w:numPr>
          <w:ilvl w:val="3"/>
          <w:numId w:val="11"/>
        </w:numPr>
        <w:tabs>
          <w:tab w:val="clear" w:pos="3196"/>
          <w:tab w:val="left" w:pos="284"/>
          <w:tab w:val="left" w:pos="426"/>
          <w:tab w:val="left" w:pos="500"/>
          <w:tab w:val="num" w:pos="2836"/>
        </w:tabs>
        <w:spacing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</w:rPr>
        <w:t>Принципи психологічного консультування.</w:t>
      </w:r>
    </w:p>
    <w:p w:rsidR="00793E3E" w:rsidRPr="00793E3E" w:rsidRDefault="00793E3E" w:rsidP="00793E3E">
      <w:pPr>
        <w:pStyle w:val="a3"/>
        <w:widowControl w:val="0"/>
        <w:numPr>
          <w:ilvl w:val="3"/>
          <w:numId w:val="11"/>
        </w:numPr>
        <w:tabs>
          <w:tab w:val="clear" w:pos="3196"/>
          <w:tab w:val="left" w:pos="284"/>
          <w:tab w:val="left" w:pos="426"/>
          <w:tab w:val="left" w:pos="500"/>
          <w:tab w:val="num" w:pos="2836"/>
        </w:tabs>
        <w:spacing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</w:rPr>
        <w:t>Розвиток власної теоретичної орієнтації.</w:t>
      </w:r>
    </w:p>
    <w:p w:rsidR="00793E3E" w:rsidRPr="00793E3E" w:rsidRDefault="00793E3E" w:rsidP="00793E3E">
      <w:pPr>
        <w:pStyle w:val="a3"/>
        <w:widowControl w:val="0"/>
        <w:numPr>
          <w:ilvl w:val="3"/>
          <w:numId w:val="11"/>
        </w:numPr>
        <w:tabs>
          <w:tab w:val="clear" w:pos="3196"/>
          <w:tab w:val="left" w:pos="284"/>
          <w:tab w:val="left" w:pos="426"/>
          <w:tab w:val="left" w:pos="500"/>
          <w:tab w:val="num" w:pos="2836"/>
        </w:tabs>
        <w:spacing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</w:rPr>
        <w:t>Модель ефективного консультанта.</w:t>
      </w:r>
    </w:p>
    <w:p w:rsidR="00793E3E" w:rsidRPr="00793E3E" w:rsidRDefault="00793E3E" w:rsidP="00793E3E">
      <w:pPr>
        <w:pStyle w:val="a3"/>
        <w:widowControl w:val="0"/>
        <w:numPr>
          <w:ilvl w:val="3"/>
          <w:numId w:val="11"/>
        </w:numPr>
        <w:tabs>
          <w:tab w:val="clear" w:pos="3196"/>
          <w:tab w:val="left" w:pos="284"/>
          <w:tab w:val="left" w:pos="426"/>
          <w:tab w:val="left" w:pos="500"/>
          <w:tab w:val="num" w:pos="2836"/>
        </w:tabs>
        <w:spacing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</w:rPr>
        <w:t>Етичні принципи консультанта.</w:t>
      </w:r>
    </w:p>
    <w:p w:rsidR="00793E3E" w:rsidRPr="00793E3E" w:rsidRDefault="00793E3E" w:rsidP="00793E3E">
      <w:pPr>
        <w:pStyle w:val="a3"/>
        <w:widowControl w:val="0"/>
        <w:numPr>
          <w:ilvl w:val="3"/>
          <w:numId w:val="11"/>
        </w:numPr>
        <w:tabs>
          <w:tab w:val="clear" w:pos="3196"/>
          <w:tab w:val="left" w:pos="284"/>
          <w:tab w:val="left" w:pos="426"/>
          <w:tab w:val="left" w:pos="500"/>
          <w:tab w:val="num" w:pos="2836"/>
        </w:tabs>
        <w:spacing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</w:rPr>
        <w:t>Професійна деформація особистості психолога.</w:t>
      </w:r>
    </w:p>
    <w:p w:rsidR="00793E3E" w:rsidRPr="00793E3E" w:rsidRDefault="00793E3E" w:rsidP="00793E3E">
      <w:pPr>
        <w:pStyle w:val="a3"/>
        <w:widowControl w:val="0"/>
        <w:numPr>
          <w:ilvl w:val="3"/>
          <w:numId w:val="11"/>
        </w:numPr>
        <w:tabs>
          <w:tab w:val="clear" w:pos="3196"/>
          <w:tab w:val="left" w:pos="284"/>
          <w:tab w:val="left" w:pos="426"/>
          <w:tab w:val="left" w:pos="500"/>
          <w:tab w:val="num" w:pos="2836"/>
        </w:tabs>
        <w:spacing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</w:rPr>
        <w:t>Фахова підготовка консультанта.</w:t>
      </w:r>
    </w:p>
    <w:p w:rsidR="00793E3E" w:rsidRPr="00793E3E" w:rsidRDefault="00793E3E" w:rsidP="00793E3E">
      <w:pPr>
        <w:pStyle w:val="a3"/>
        <w:widowControl w:val="0"/>
        <w:numPr>
          <w:ilvl w:val="3"/>
          <w:numId w:val="11"/>
        </w:numPr>
        <w:tabs>
          <w:tab w:val="clear" w:pos="3196"/>
          <w:tab w:val="left" w:pos="284"/>
          <w:tab w:val="left" w:pos="426"/>
          <w:tab w:val="left" w:pos="500"/>
          <w:tab w:val="num" w:pos="2836"/>
        </w:tabs>
        <w:spacing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Терапевтичний зміст консультативного контакту.</w:t>
      </w:r>
    </w:p>
    <w:p w:rsidR="00793E3E" w:rsidRPr="00793E3E" w:rsidRDefault="00793E3E" w:rsidP="00793E3E">
      <w:pPr>
        <w:pStyle w:val="a3"/>
        <w:widowControl w:val="0"/>
        <w:numPr>
          <w:ilvl w:val="3"/>
          <w:numId w:val="11"/>
        </w:numPr>
        <w:tabs>
          <w:tab w:val="clear" w:pos="3196"/>
          <w:tab w:val="left" w:pos="284"/>
          <w:tab w:val="left" w:pos="426"/>
          <w:tab w:val="left" w:pos="500"/>
          <w:tab w:val="num" w:pos="2836"/>
        </w:tabs>
        <w:spacing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</w:rPr>
        <w:t xml:space="preserve"> Перенесення і контрперенесення в консультуванні.</w:t>
      </w:r>
    </w:p>
    <w:p w:rsidR="00793E3E" w:rsidRPr="00793E3E" w:rsidRDefault="00793E3E" w:rsidP="00793E3E">
      <w:pPr>
        <w:pStyle w:val="a3"/>
        <w:widowControl w:val="0"/>
        <w:numPr>
          <w:ilvl w:val="3"/>
          <w:numId w:val="11"/>
        </w:numPr>
        <w:tabs>
          <w:tab w:val="clear" w:pos="3196"/>
          <w:tab w:val="left" w:pos="284"/>
          <w:tab w:val="left" w:pos="426"/>
          <w:tab w:val="left" w:pos="500"/>
          <w:tab w:val="num" w:pos="2836"/>
        </w:tabs>
        <w:spacing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</w:rPr>
        <w:t xml:space="preserve"> Структурування невербальних реакцій у консультуванні.</w:t>
      </w:r>
    </w:p>
    <w:p w:rsidR="00793E3E" w:rsidRPr="00793E3E" w:rsidRDefault="00793E3E" w:rsidP="00793E3E">
      <w:pPr>
        <w:pStyle w:val="a3"/>
        <w:widowControl w:val="0"/>
        <w:numPr>
          <w:ilvl w:val="3"/>
          <w:numId w:val="11"/>
        </w:numPr>
        <w:tabs>
          <w:tab w:val="clear" w:pos="3196"/>
          <w:tab w:val="left" w:pos="284"/>
          <w:tab w:val="left" w:pos="426"/>
          <w:tab w:val="left" w:pos="500"/>
          <w:tab w:val="num" w:pos="2836"/>
        </w:tabs>
        <w:spacing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</w:rPr>
        <w:t xml:space="preserve"> Загальна (еклектична) модель процесу консультування (В.Гілланд).</w:t>
      </w:r>
    </w:p>
    <w:p w:rsidR="00793E3E" w:rsidRPr="00793E3E" w:rsidRDefault="00793E3E" w:rsidP="00793E3E">
      <w:pPr>
        <w:pStyle w:val="a3"/>
        <w:widowControl w:val="0"/>
        <w:numPr>
          <w:ilvl w:val="3"/>
          <w:numId w:val="11"/>
        </w:numPr>
        <w:tabs>
          <w:tab w:val="clear" w:pos="3196"/>
          <w:tab w:val="left" w:pos="284"/>
          <w:tab w:val="left" w:pos="426"/>
          <w:tab w:val="left" w:pos="500"/>
          <w:tab w:val="num" w:pos="2836"/>
        </w:tabs>
        <w:spacing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</w:rPr>
        <w:t xml:space="preserve"> Структурні особливості проблемно-орієнтованого консультування.</w:t>
      </w:r>
    </w:p>
    <w:p w:rsidR="00793E3E" w:rsidRPr="00793E3E" w:rsidRDefault="00793E3E" w:rsidP="00793E3E">
      <w:pPr>
        <w:pStyle w:val="a3"/>
        <w:widowControl w:val="0"/>
        <w:numPr>
          <w:ilvl w:val="3"/>
          <w:numId w:val="11"/>
        </w:numPr>
        <w:tabs>
          <w:tab w:val="clear" w:pos="3196"/>
          <w:tab w:val="left" w:pos="284"/>
          <w:tab w:val="left" w:pos="426"/>
          <w:tab w:val="left" w:pos="500"/>
          <w:tab w:val="num" w:pos="2836"/>
        </w:tabs>
        <w:spacing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bCs/>
          <w:sz w:val="24"/>
          <w:szCs w:val="24"/>
        </w:rPr>
        <w:t xml:space="preserve"> Загальні правила структурування процесу консультування.</w:t>
      </w:r>
    </w:p>
    <w:p w:rsidR="00793E3E" w:rsidRPr="00793E3E" w:rsidRDefault="00793E3E" w:rsidP="00793E3E">
      <w:pPr>
        <w:pStyle w:val="a3"/>
        <w:widowControl w:val="0"/>
        <w:numPr>
          <w:ilvl w:val="3"/>
          <w:numId w:val="11"/>
        </w:numPr>
        <w:tabs>
          <w:tab w:val="clear" w:pos="3196"/>
          <w:tab w:val="left" w:pos="284"/>
          <w:tab w:val="left" w:pos="426"/>
          <w:tab w:val="left" w:pos="500"/>
          <w:tab w:val="num" w:pos="2836"/>
        </w:tabs>
        <w:spacing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</w:rPr>
        <w:t xml:space="preserve"> Консультування тривожних абонентів.</w:t>
      </w:r>
    </w:p>
    <w:p w:rsidR="00793E3E" w:rsidRPr="00793E3E" w:rsidRDefault="00793E3E" w:rsidP="00793E3E">
      <w:pPr>
        <w:pStyle w:val="a3"/>
        <w:widowControl w:val="0"/>
        <w:numPr>
          <w:ilvl w:val="3"/>
          <w:numId w:val="11"/>
        </w:numPr>
        <w:tabs>
          <w:tab w:val="clear" w:pos="3196"/>
          <w:tab w:val="left" w:pos="284"/>
          <w:tab w:val="left" w:pos="426"/>
          <w:tab w:val="left" w:pos="500"/>
          <w:tab w:val="num" w:pos="2836"/>
        </w:tabs>
        <w:spacing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</w:rPr>
        <w:t xml:space="preserve"> Консультування клієнтів при реакціях страху і фобіях.</w:t>
      </w:r>
    </w:p>
    <w:p w:rsidR="00793E3E" w:rsidRPr="00793E3E" w:rsidRDefault="00793E3E" w:rsidP="00793E3E">
      <w:pPr>
        <w:pStyle w:val="a3"/>
        <w:widowControl w:val="0"/>
        <w:numPr>
          <w:ilvl w:val="3"/>
          <w:numId w:val="11"/>
        </w:numPr>
        <w:tabs>
          <w:tab w:val="clear" w:pos="3196"/>
          <w:tab w:val="left" w:pos="284"/>
          <w:tab w:val="left" w:pos="426"/>
          <w:tab w:val="left" w:pos="500"/>
          <w:tab w:val="num" w:pos="2836"/>
        </w:tabs>
        <w:spacing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bCs/>
          <w:sz w:val="24"/>
          <w:szCs w:val="24"/>
        </w:rPr>
        <w:t xml:space="preserve"> Консультування вороже налаштованих і агресивних клієнтів.</w:t>
      </w:r>
    </w:p>
    <w:p w:rsidR="00793E3E" w:rsidRPr="00793E3E" w:rsidRDefault="00793E3E" w:rsidP="00793E3E">
      <w:pPr>
        <w:pStyle w:val="a3"/>
        <w:widowControl w:val="0"/>
        <w:numPr>
          <w:ilvl w:val="3"/>
          <w:numId w:val="11"/>
        </w:numPr>
        <w:tabs>
          <w:tab w:val="clear" w:pos="3196"/>
          <w:tab w:val="left" w:pos="284"/>
          <w:tab w:val="left" w:pos="426"/>
          <w:tab w:val="left" w:pos="500"/>
          <w:tab w:val="num" w:pos="2836"/>
        </w:tabs>
        <w:spacing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</w:rPr>
        <w:t>Консультування “немотивованих” клієнтів.</w:t>
      </w:r>
    </w:p>
    <w:p w:rsidR="00793E3E" w:rsidRPr="00793E3E" w:rsidRDefault="00793E3E" w:rsidP="00793E3E">
      <w:pPr>
        <w:pStyle w:val="a3"/>
        <w:widowControl w:val="0"/>
        <w:numPr>
          <w:ilvl w:val="3"/>
          <w:numId w:val="11"/>
        </w:numPr>
        <w:tabs>
          <w:tab w:val="clear" w:pos="3196"/>
          <w:tab w:val="left" w:pos="284"/>
          <w:tab w:val="left" w:pos="426"/>
          <w:tab w:val="left" w:pos="500"/>
          <w:tab w:val="num" w:pos="2836"/>
        </w:tabs>
        <w:spacing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</w:rPr>
        <w:t>Консультування при переживанні вини.</w:t>
      </w:r>
    </w:p>
    <w:p w:rsidR="00793E3E" w:rsidRPr="00793E3E" w:rsidRDefault="00793E3E" w:rsidP="00793E3E">
      <w:pPr>
        <w:pStyle w:val="a3"/>
        <w:widowControl w:val="0"/>
        <w:numPr>
          <w:ilvl w:val="3"/>
          <w:numId w:val="11"/>
        </w:numPr>
        <w:tabs>
          <w:tab w:val="clear" w:pos="3196"/>
          <w:tab w:val="left" w:pos="284"/>
          <w:tab w:val="left" w:pos="426"/>
          <w:tab w:val="left" w:pos="500"/>
          <w:tab w:val="num" w:pos="2836"/>
        </w:tabs>
        <w:spacing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</w:rPr>
        <w:t xml:space="preserve"> Особливості консультування плаксивих клієнтів</w:t>
      </w:r>
    </w:p>
    <w:p w:rsidR="00793E3E" w:rsidRPr="00793E3E" w:rsidRDefault="00793E3E" w:rsidP="00793E3E">
      <w:pPr>
        <w:pStyle w:val="a3"/>
        <w:widowControl w:val="0"/>
        <w:numPr>
          <w:ilvl w:val="3"/>
          <w:numId w:val="11"/>
        </w:numPr>
        <w:tabs>
          <w:tab w:val="clear" w:pos="3196"/>
          <w:tab w:val="left" w:pos="284"/>
          <w:tab w:val="left" w:pos="426"/>
          <w:tab w:val="left" w:pos="500"/>
          <w:tab w:val="num" w:pos="2836"/>
        </w:tabs>
        <w:spacing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bCs/>
          <w:sz w:val="24"/>
          <w:szCs w:val="24"/>
        </w:rPr>
        <w:t xml:space="preserve"> Консультування істеричних осіб.</w:t>
      </w:r>
    </w:p>
    <w:p w:rsidR="00793E3E" w:rsidRPr="00793E3E" w:rsidRDefault="00793E3E" w:rsidP="00793E3E">
      <w:pPr>
        <w:pStyle w:val="a3"/>
        <w:widowControl w:val="0"/>
        <w:numPr>
          <w:ilvl w:val="3"/>
          <w:numId w:val="11"/>
        </w:numPr>
        <w:tabs>
          <w:tab w:val="clear" w:pos="3196"/>
          <w:tab w:val="left" w:pos="284"/>
          <w:tab w:val="left" w:pos="426"/>
          <w:tab w:val="left" w:pos="500"/>
          <w:tab w:val="num" w:pos="2836"/>
        </w:tabs>
        <w:spacing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bCs/>
          <w:sz w:val="24"/>
          <w:szCs w:val="24"/>
        </w:rPr>
        <w:t xml:space="preserve"> Консультування клієнтів із депресією і суїцидальними намірами.</w:t>
      </w:r>
    </w:p>
    <w:p w:rsidR="00793E3E" w:rsidRPr="00793E3E" w:rsidRDefault="00793E3E" w:rsidP="00793E3E">
      <w:pPr>
        <w:pStyle w:val="a3"/>
        <w:widowControl w:val="0"/>
        <w:numPr>
          <w:ilvl w:val="3"/>
          <w:numId w:val="11"/>
        </w:numPr>
        <w:tabs>
          <w:tab w:val="clear" w:pos="3196"/>
          <w:tab w:val="left" w:pos="284"/>
          <w:tab w:val="left" w:pos="426"/>
          <w:tab w:val="left" w:pos="500"/>
          <w:tab w:val="num" w:pos="2836"/>
        </w:tabs>
        <w:spacing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</w:rPr>
        <w:t xml:space="preserve"> Консультування у випадку смерті близької людини.</w:t>
      </w:r>
    </w:p>
    <w:p w:rsidR="00793E3E" w:rsidRPr="00793E3E" w:rsidRDefault="00793E3E" w:rsidP="00793E3E">
      <w:pPr>
        <w:pStyle w:val="a3"/>
        <w:widowControl w:val="0"/>
        <w:numPr>
          <w:ilvl w:val="3"/>
          <w:numId w:val="11"/>
        </w:numPr>
        <w:tabs>
          <w:tab w:val="clear" w:pos="3196"/>
          <w:tab w:val="left" w:pos="284"/>
          <w:tab w:val="left" w:pos="426"/>
          <w:tab w:val="left" w:pos="500"/>
          <w:tab w:val="num" w:pos="2836"/>
        </w:tabs>
        <w:spacing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</w:rPr>
        <w:t xml:space="preserve"> Консультування при переживанні втрати через розлучення.</w:t>
      </w:r>
    </w:p>
    <w:p w:rsidR="00793E3E" w:rsidRPr="00793E3E" w:rsidRDefault="00793E3E" w:rsidP="00793E3E">
      <w:pPr>
        <w:pStyle w:val="a3"/>
        <w:widowControl w:val="0"/>
        <w:numPr>
          <w:ilvl w:val="3"/>
          <w:numId w:val="11"/>
        </w:numPr>
        <w:tabs>
          <w:tab w:val="clear" w:pos="3196"/>
          <w:tab w:val="left" w:pos="284"/>
          <w:tab w:val="left" w:pos="426"/>
          <w:tab w:val="left" w:pos="500"/>
          <w:tab w:val="num" w:pos="2836"/>
        </w:tabs>
        <w:spacing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</w:rPr>
        <w:t xml:space="preserve"> Консультування при сексуальних проблемах.</w:t>
      </w:r>
    </w:p>
    <w:p w:rsidR="00793E3E" w:rsidRPr="00793E3E" w:rsidRDefault="00793E3E" w:rsidP="00793E3E">
      <w:pPr>
        <w:pStyle w:val="a3"/>
        <w:widowControl w:val="0"/>
        <w:numPr>
          <w:ilvl w:val="3"/>
          <w:numId w:val="11"/>
        </w:numPr>
        <w:tabs>
          <w:tab w:val="clear" w:pos="3196"/>
          <w:tab w:val="left" w:pos="284"/>
          <w:tab w:val="left" w:pos="426"/>
          <w:tab w:val="left" w:pos="500"/>
          <w:tab w:val="num" w:pos="2836"/>
        </w:tabs>
        <w:spacing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</w:rPr>
        <w:t xml:space="preserve"> Консультування алкогольно залежних осіб.</w:t>
      </w:r>
    </w:p>
    <w:p w:rsidR="00793E3E" w:rsidRPr="00793E3E" w:rsidRDefault="00793E3E" w:rsidP="00793E3E">
      <w:pPr>
        <w:pStyle w:val="a3"/>
        <w:widowControl w:val="0"/>
        <w:numPr>
          <w:ilvl w:val="3"/>
          <w:numId w:val="11"/>
        </w:numPr>
        <w:tabs>
          <w:tab w:val="clear" w:pos="3196"/>
          <w:tab w:val="left" w:pos="284"/>
          <w:tab w:val="left" w:pos="426"/>
          <w:tab w:val="left" w:pos="500"/>
          <w:tab w:val="num" w:pos="2836"/>
        </w:tabs>
        <w:spacing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 xml:space="preserve"> Методологічні інновації психоаналізу.</w:t>
      </w:r>
    </w:p>
    <w:p w:rsidR="00793E3E" w:rsidRPr="00793E3E" w:rsidRDefault="00793E3E" w:rsidP="00793E3E">
      <w:pPr>
        <w:pStyle w:val="a3"/>
        <w:widowControl w:val="0"/>
        <w:numPr>
          <w:ilvl w:val="3"/>
          <w:numId w:val="11"/>
        </w:numPr>
        <w:tabs>
          <w:tab w:val="clear" w:pos="3196"/>
          <w:tab w:val="left" w:pos="284"/>
          <w:tab w:val="left" w:pos="426"/>
          <w:tab w:val="left" w:pos="500"/>
          <w:tab w:val="num" w:pos="2836"/>
        </w:tabs>
        <w:spacing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 xml:space="preserve"> Погляди психоаналітиків на генезис неврозу (З.Фрейд, К.Юнг, А.Адлер).</w:t>
      </w:r>
    </w:p>
    <w:p w:rsidR="00793E3E" w:rsidRPr="00793E3E" w:rsidRDefault="00793E3E" w:rsidP="00793E3E">
      <w:pPr>
        <w:pStyle w:val="a3"/>
        <w:widowControl w:val="0"/>
        <w:numPr>
          <w:ilvl w:val="3"/>
          <w:numId w:val="11"/>
        </w:numPr>
        <w:tabs>
          <w:tab w:val="clear" w:pos="3196"/>
          <w:tab w:val="left" w:pos="284"/>
          <w:tab w:val="left" w:pos="426"/>
          <w:tab w:val="left" w:pos="500"/>
          <w:tab w:val="num" w:pos="2836"/>
        </w:tabs>
        <w:spacing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</w:rPr>
        <w:t xml:space="preserve"> Механізми консультативної роботи.</w:t>
      </w:r>
    </w:p>
    <w:p w:rsidR="00793E3E" w:rsidRPr="00793E3E" w:rsidRDefault="00793E3E" w:rsidP="00793E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793E3E">
        <w:rPr>
          <w:rFonts w:ascii="Times New Roman" w:hAnsi="Times New Roman" w:cs="Times New Roman"/>
          <w:sz w:val="24"/>
          <w:szCs w:val="24"/>
        </w:rPr>
        <w:t>апитання до модуля №2</w:t>
      </w:r>
    </w:p>
    <w:p w:rsidR="00793E3E" w:rsidRPr="00793E3E" w:rsidRDefault="00793E3E" w:rsidP="00793E3E">
      <w:pPr>
        <w:tabs>
          <w:tab w:val="left" w:pos="284"/>
          <w:tab w:val="left" w:pos="426"/>
          <w:tab w:val="left" w:pos="500"/>
        </w:tabs>
        <w:spacing w:line="240" w:lineRule="auto"/>
        <w:ind w:left="426" w:firstLine="425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</w:rPr>
        <w:t>1. Технічні прийоми і методи.</w:t>
      </w:r>
    </w:p>
    <w:p w:rsidR="00793E3E" w:rsidRPr="00793E3E" w:rsidRDefault="00793E3E" w:rsidP="00793E3E">
      <w:pPr>
        <w:pStyle w:val="a3"/>
        <w:numPr>
          <w:ilvl w:val="0"/>
          <w:numId w:val="21"/>
        </w:numPr>
        <w:tabs>
          <w:tab w:val="left" w:pos="284"/>
          <w:tab w:val="left" w:pos="426"/>
          <w:tab w:val="left" w:pos="500"/>
        </w:tabs>
        <w:spacing w:line="240" w:lineRule="auto"/>
        <w:ind w:left="426" w:firstLine="425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Біхевіористичне консультування.</w:t>
      </w:r>
    </w:p>
    <w:p w:rsidR="00793E3E" w:rsidRPr="00793E3E" w:rsidRDefault="00793E3E" w:rsidP="00793E3E">
      <w:pPr>
        <w:numPr>
          <w:ilvl w:val="0"/>
          <w:numId w:val="21"/>
        </w:numPr>
        <w:tabs>
          <w:tab w:val="left" w:pos="284"/>
          <w:tab w:val="left" w:pos="426"/>
          <w:tab w:val="left" w:pos="500"/>
        </w:tabs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</w:rPr>
        <w:t xml:space="preserve"> Когнітивне консультування.</w:t>
      </w:r>
    </w:p>
    <w:p w:rsidR="00793E3E" w:rsidRPr="00793E3E" w:rsidRDefault="00793E3E" w:rsidP="00793E3E">
      <w:pPr>
        <w:numPr>
          <w:ilvl w:val="0"/>
          <w:numId w:val="21"/>
        </w:numPr>
        <w:tabs>
          <w:tab w:val="left" w:pos="284"/>
          <w:tab w:val="left" w:pos="426"/>
          <w:tab w:val="left" w:pos="500"/>
        </w:tabs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</w:rPr>
        <w:t xml:space="preserve"> Раціонально-емоційне поведінкове консультування (РЕПК).</w:t>
      </w:r>
    </w:p>
    <w:p w:rsidR="00793E3E" w:rsidRPr="00793E3E" w:rsidRDefault="00793E3E" w:rsidP="00793E3E">
      <w:pPr>
        <w:numPr>
          <w:ilvl w:val="0"/>
          <w:numId w:val="21"/>
        </w:numPr>
        <w:tabs>
          <w:tab w:val="left" w:pos="374"/>
        </w:tabs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</w:rPr>
        <w:t xml:space="preserve"> Гештальт-консультування.</w:t>
      </w:r>
    </w:p>
    <w:p w:rsidR="00793E3E" w:rsidRPr="00793E3E" w:rsidRDefault="00793E3E" w:rsidP="00793E3E">
      <w:pPr>
        <w:numPr>
          <w:ilvl w:val="0"/>
          <w:numId w:val="21"/>
        </w:numPr>
        <w:tabs>
          <w:tab w:val="left" w:pos="374"/>
        </w:tabs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</w:rPr>
        <w:t xml:space="preserve"> Клієнт-центроване консультування.</w:t>
      </w:r>
    </w:p>
    <w:p w:rsidR="00793E3E" w:rsidRPr="00793E3E" w:rsidRDefault="00793E3E" w:rsidP="00793E3E">
      <w:pPr>
        <w:pStyle w:val="a4"/>
        <w:widowControl/>
        <w:numPr>
          <w:ilvl w:val="0"/>
          <w:numId w:val="21"/>
        </w:numPr>
        <w:tabs>
          <w:tab w:val="left" w:pos="374"/>
        </w:tabs>
        <w:suppressAutoHyphens w:val="0"/>
        <w:autoSpaceDE/>
        <w:spacing w:after="0"/>
        <w:ind w:left="426" w:firstLine="425"/>
        <w:jc w:val="both"/>
        <w:rPr>
          <w:sz w:val="24"/>
          <w:szCs w:val="24"/>
        </w:rPr>
      </w:pPr>
      <w:r w:rsidRPr="00793E3E">
        <w:rPr>
          <w:sz w:val="24"/>
          <w:szCs w:val="24"/>
        </w:rPr>
        <w:t xml:space="preserve">  Екзистенційне консультування І.Ялома і Р.Мея.</w:t>
      </w:r>
    </w:p>
    <w:p w:rsidR="00793E3E" w:rsidRPr="00793E3E" w:rsidRDefault="00793E3E" w:rsidP="00793E3E">
      <w:pPr>
        <w:pStyle w:val="a4"/>
        <w:widowControl/>
        <w:numPr>
          <w:ilvl w:val="0"/>
          <w:numId w:val="21"/>
        </w:numPr>
        <w:tabs>
          <w:tab w:val="left" w:pos="374"/>
        </w:tabs>
        <w:suppressAutoHyphens w:val="0"/>
        <w:autoSpaceDE/>
        <w:spacing w:after="0"/>
        <w:ind w:left="426" w:firstLine="425"/>
        <w:jc w:val="both"/>
        <w:rPr>
          <w:sz w:val="24"/>
          <w:szCs w:val="24"/>
        </w:rPr>
      </w:pPr>
      <w:r w:rsidRPr="00793E3E">
        <w:rPr>
          <w:sz w:val="24"/>
          <w:szCs w:val="24"/>
        </w:rPr>
        <w:lastRenderedPageBreak/>
        <w:t xml:space="preserve"> Зміст і методи логотерапії В.Франкла.</w:t>
      </w:r>
    </w:p>
    <w:p w:rsidR="00793E3E" w:rsidRPr="00793E3E" w:rsidRDefault="00793E3E" w:rsidP="00793E3E">
      <w:pPr>
        <w:pStyle w:val="a4"/>
        <w:widowControl/>
        <w:numPr>
          <w:ilvl w:val="0"/>
          <w:numId w:val="21"/>
        </w:numPr>
        <w:tabs>
          <w:tab w:val="left" w:pos="374"/>
        </w:tabs>
        <w:suppressAutoHyphens w:val="0"/>
        <w:autoSpaceDE/>
        <w:spacing w:after="0"/>
        <w:ind w:left="426" w:firstLine="425"/>
        <w:jc w:val="both"/>
        <w:rPr>
          <w:sz w:val="24"/>
          <w:szCs w:val="24"/>
        </w:rPr>
      </w:pPr>
      <w:r w:rsidRPr="00793E3E">
        <w:rPr>
          <w:sz w:val="24"/>
          <w:szCs w:val="24"/>
        </w:rPr>
        <w:t xml:space="preserve"> Феномен вигорання у телефонних консультантів.</w:t>
      </w:r>
    </w:p>
    <w:p w:rsidR="00793E3E" w:rsidRPr="00793E3E" w:rsidRDefault="00793E3E" w:rsidP="00793E3E">
      <w:pPr>
        <w:pStyle w:val="a4"/>
        <w:widowControl/>
        <w:numPr>
          <w:ilvl w:val="0"/>
          <w:numId w:val="21"/>
        </w:numPr>
        <w:tabs>
          <w:tab w:val="left" w:pos="374"/>
        </w:tabs>
        <w:suppressAutoHyphens w:val="0"/>
        <w:autoSpaceDE/>
        <w:spacing w:after="0"/>
        <w:ind w:left="426" w:firstLine="425"/>
        <w:jc w:val="both"/>
        <w:rPr>
          <w:sz w:val="24"/>
          <w:szCs w:val="24"/>
        </w:rPr>
      </w:pPr>
      <w:r w:rsidRPr="00793E3E">
        <w:rPr>
          <w:sz w:val="24"/>
          <w:szCs w:val="24"/>
        </w:rPr>
        <w:t xml:space="preserve"> Особливості служби і контенгенту Телефону Довіри.</w:t>
      </w:r>
    </w:p>
    <w:p w:rsidR="00793E3E" w:rsidRPr="00793E3E" w:rsidRDefault="00793E3E" w:rsidP="00793E3E">
      <w:pPr>
        <w:pStyle w:val="a4"/>
        <w:widowControl/>
        <w:numPr>
          <w:ilvl w:val="0"/>
          <w:numId w:val="21"/>
        </w:numPr>
        <w:tabs>
          <w:tab w:val="left" w:pos="374"/>
        </w:tabs>
        <w:suppressAutoHyphens w:val="0"/>
        <w:autoSpaceDE/>
        <w:spacing w:after="0"/>
        <w:ind w:left="426" w:firstLine="425"/>
        <w:jc w:val="both"/>
        <w:rPr>
          <w:sz w:val="24"/>
          <w:szCs w:val="24"/>
        </w:rPr>
      </w:pPr>
      <w:r w:rsidRPr="00793E3E">
        <w:rPr>
          <w:sz w:val="24"/>
          <w:szCs w:val="24"/>
        </w:rPr>
        <w:t xml:space="preserve"> Основні техніки телефонного консультування.</w:t>
      </w:r>
    </w:p>
    <w:p w:rsidR="00793E3E" w:rsidRPr="00793E3E" w:rsidRDefault="00793E3E" w:rsidP="00793E3E">
      <w:pPr>
        <w:pStyle w:val="a4"/>
        <w:widowControl/>
        <w:numPr>
          <w:ilvl w:val="0"/>
          <w:numId w:val="21"/>
        </w:numPr>
        <w:tabs>
          <w:tab w:val="left" w:pos="374"/>
        </w:tabs>
        <w:suppressAutoHyphens w:val="0"/>
        <w:autoSpaceDE/>
        <w:spacing w:after="0"/>
        <w:ind w:left="426" w:firstLine="425"/>
        <w:jc w:val="both"/>
        <w:rPr>
          <w:sz w:val="24"/>
          <w:szCs w:val="24"/>
        </w:rPr>
      </w:pPr>
      <w:r w:rsidRPr="00793E3E">
        <w:rPr>
          <w:sz w:val="24"/>
          <w:szCs w:val="24"/>
        </w:rPr>
        <w:t xml:space="preserve"> Основні правила телефонної розмови.</w:t>
      </w:r>
    </w:p>
    <w:p w:rsidR="00793E3E" w:rsidRPr="00793E3E" w:rsidRDefault="00793E3E" w:rsidP="00793E3E">
      <w:pPr>
        <w:numPr>
          <w:ilvl w:val="0"/>
          <w:numId w:val="21"/>
        </w:numPr>
        <w:tabs>
          <w:tab w:val="left" w:pos="374"/>
        </w:tabs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</w:rPr>
        <w:t xml:space="preserve"> Практика супервізії для консультантів Телефону Довіри.</w:t>
      </w:r>
    </w:p>
    <w:p w:rsidR="00793E3E" w:rsidRPr="00793E3E" w:rsidRDefault="00793E3E" w:rsidP="00793E3E">
      <w:pPr>
        <w:numPr>
          <w:ilvl w:val="0"/>
          <w:numId w:val="21"/>
        </w:numPr>
        <w:tabs>
          <w:tab w:val="left" w:pos="374"/>
        </w:tabs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</w:rPr>
        <w:t>Сучасний стан та перспективи розвитку діяльності ТД в Україні та особливості діяльності аналогічних служб у світовій практиці.</w:t>
      </w:r>
    </w:p>
    <w:p w:rsidR="00793E3E" w:rsidRPr="00793E3E" w:rsidRDefault="00793E3E" w:rsidP="00793E3E">
      <w:pPr>
        <w:numPr>
          <w:ilvl w:val="0"/>
          <w:numId w:val="21"/>
        </w:numPr>
        <w:tabs>
          <w:tab w:val="left" w:pos="374"/>
        </w:tabs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</w:rPr>
        <w:t>Модель навчання консультантів на основі досвіду.</w:t>
      </w:r>
    </w:p>
    <w:p w:rsidR="00793E3E" w:rsidRPr="00793E3E" w:rsidRDefault="00793E3E" w:rsidP="00793E3E">
      <w:pPr>
        <w:numPr>
          <w:ilvl w:val="0"/>
          <w:numId w:val="21"/>
        </w:numPr>
        <w:tabs>
          <w:tab w:val="left" w:pos="374"/>
        </w:tabs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</w:rPr>
        <w:t>Прояви онтогенетичних криз в особливостях текстів звернень абонентів ТД.</w:t>
      </w:r>
    </w:p>
    <w:p w:rsidR="00793E3E" w:rsidRPr="00793E3E" w:rsidRDefault="00793E3E" w:rsidP="00793E3E">
      <w:pPr>
        <w:numPr>
          <w:ilvl w:val="0"/>
          <w:numId w:val="21"/>
        </w:numPr>
        <w:tabs>
          <w:tab w:val="left" w:pos="374"/>
        </w:tabs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</w:rPr>
        <w:t>Змінні консультанта і абонента у кризовому телефонному консультуванні.</w:t>
      </w:r>
    </w:p>
    <w:p w:rsidR="00793E3E" w:rsidRPr="00793E3E" w:rsidRDefault="00793E3E" w:rsidP="00793E3E">
      <w:pPr>
        <w:numPr>
          <w:ilvl w:val="0"/>
          <w:numId w:val="21"/>
        </w:numPr>
        <w:tabs>
          <w:tab w:val="left" w:pos="374"/>
        </w:tabs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</w:rPr>
        <w:t>Особливості технік телефонного консультування в залежності від психологічного напряму в якому працює психолог.</w:t>
      </w:r>
    </w:p>
    <w:p w:rsidR="00793E3E" w:rsidRPr="00793E3E" w:rsidRDefault="00793E3E" w:rsidP="00793E3E">
      <w:pPr>
        <w:numPr>
          <w:ilvl w:val="0"/>
          <w:numId w:val="21"/>
        </w:numPr>
        <w:tabs>
          <w:tab w:val="left" w:pos="374"/>
        </w:tabs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</w:rPr>
        <w:t>Принципи визначення психологічної сумісності телефонних консультантів.</w:t>
      </w:r>
    </w:p>
    <w:p w:rsidR="00793E3E" w:rsidRPr="00793E3E" w:rsidRDefault="00793E3E" w:rsidP="00793E3E">
      <w:pPr>
        <w:numPr>
          <w:ilvl w:val="0"/>
          <w:numId w:val="21"/>
        </w:numPr>
        <w:tabs>
          <w:tab w:val="left" w:pos="374"/>
        </w:tabs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</w:rPr>
        <w:t>Філософська антропологія і телефонна допомога.</w:t>
      </w:r>
    </w:p>
    <w:p w:rsidR="00793E3E" w:rsidRPr="00793E3E" w:rsidRDefault="00793E3E" w:rsidP="00793E3E">
      <w:pPr>
        <w:numPr>
          <w:ilvl w:val="0"/>
          <w:numId w:val="21"/>
        </w:numPr>
        <w:tabs>
          <w:tab w:val="left" w:pos="374"/>
        </w:tabs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</w:rPr>
        <w:t>Особливості психології регулярних («зависаючих») абонентів.</w:t>
      </w:r>
    </w:p>
    <w:p w:rsidR="00793E3E" w:rsidRPr="00793E3E" w:rsidRDefault="00793E3E" w:rsidP="00793E3E">
      <w:pPr>
        <w:numPr>
          <w:ilvl w:val="0"/>
          <w:numId w:val="21"/>
        </w:numPr>
        <w:tabs>
          <w:tab w:val="left" w:pos="374"/>
        </w:tabs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</w:rPr>
        <w:t>Екзистенційні аспекти консультування.</w:t>
      </w:r>
    </w:p>
    <w:p w:rsidR="00793E3E" w:rsidRPr="00793E3E" w:rsidRDefault="00793E3E" w:rsidP="00793E3E">
      <w:pPr>
        <w:numPr>
          <w:ilvl w:val="0"/>
          <w:numId w:val="21"/>
        </w:numPr>
        <w:tabs>
          <w:tab w:val="left" w:pos="374"/>
        </w:tabs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</w:rPr>
        <w:t>Мистецтво завершення телефонного діалогу.</w:t>
      </w:r>
    </w:p>
    <w:p w:rsidR="00793E3E" w:rsidRPr="00793E3E" w:rsidRDefault="00793E3E" w:rsidP="00793E3E">
      <w:pPr>
        <w:numPr>
          <w:ilvl w:val="0"/>
          <w:numId w:val="21"/>
        </w:numPr>
        <w:tabs>
          <w:tab w:val="left" w:pos="374"/>
        </w:tabs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</w:rPr>
        <w:t>Етичний кодекс консультанта Телефону Довіри.</w:t>
      </w:r>
    </w:p>
    <w:p w:rsidR="00793E3E" w:rsidRPr="00793E3E" w:rsidRDefault="00793E3E" w:rsidP="00793E3E">
      <w:pPr>
        <w:numPr>
          <w:ilvl w:val="0"/>
          <w:numId w:val="21"/>
        </w:numPr>
        <w:tabs>
          <w:tab w:val="left" w:pos="374"/>
        </w:tabs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</w:rPr>
        <w:t>Правила конфіденційності в діяльності служби Телефону Довіри.</w:t>
      </w:r>
    </w:p>
    <w:p w:rsidR="00793E3E" w:rsidRPr="00793E3E" w:rsidRDefault="00793E3E" w:rsidP="00793E3E">
      <w:pPr>
        <w:numPr>
          <w:ilvl w:val="0"/>
          <w:numId w:val="21"/>
        </w:numPr>
        <w:tabs>
          <w:tab w:val="left" w:pos="374"/>
        </w:tabs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</w:rPr>
        <w:t>Психологія активного слухання.</w:t>
      </w:r>
    </w:p>
    <w:p w:rsidR="00793E3E" w:rsidRPr="00793E3E" w:rsidRDefault="00793E3E" w:rsidP="00793E3E">
      <w:pPr>
        <w:numPr>
          <w:ilvl w:val="0"/>
          <w:numId w:val="21"/>
        </w:numPr>
        <w:tabs>
          <w:tab w:val="left" w:pos="374"/>
        </w:tabs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</w:rPr>
        <w:t>Психологія пасивного слухання.</w:t>
      </w:r>
    </w:p>
    <w:p w:rsidR="00793E3E" w:rsidRPr="00793E3E" w:rsidRDefault="00793E3E" w:rsidP="00793E3E">
      <w:pPr>
        <w:numPr>
          <w:ilvl w:val="0"/>
          <w:numId w:val="21"/>
        </w:numPr>
        <w:tabs>
          <w:tab w:val="left" w:pos="374"/>
        </w:tabs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</w:rPr>
        <w:t>Етика абонента телефону довіри.</w:t>
      </w:r>
    </w:p>
    <w:p w:rsidR="00793E3E" w:rsidRPr="00793E3E" w:rsidRDefault="00793E3E" w:rsidP="00793E3E">
      <w:pPr>
        <w:numPr>
          <w:ilvl w:val="0"/>
          <w:numId w:val="21"/>
        </w:numPr>
        <w:tabs>
          <w:tab w:val="left" w:pos="374"/>
        </w:tabs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</w:rPr>
        <w:t>Психологія телефонного діалогу.</w:t>
      </w:r>
    </w:p>
    <w:p w:rsidR="00793E3E" w:rsidRPr="00793E3E" w:rsidRDefault="00793E3E" w:rsidP="00793E3E">
      <w:pPr>
        <w:numPr>
          <w:ilvl w:val="0"/>
          <w:numId w:val="21"/>
        </w:numPr>
        <w:tabs>
          <w:tab w:val="left" w:pos="374"/>
        </w:tabs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</w:rPr>
        <w:t>Мова телефонного діалогу.</w:t>
      </w:r>
    </w:p>
    <w:p w:rsidR="00793E3E" w:rsidRPr="00793E3E" w:rsidRDefault="00793E3E" w:rsidP="00793E3E">
      <w:pPr>
        <w:tabs>
          <w:tab w:val="left" w:pos="374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93E3E" w:rsidRPr="00793E3E" w:rsidRDefault="00793E3E" w:rsidP="00793E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</w:rPr>
        <w:t xml:space="preserve">Запитання </w:t>
      </w:r>
      <w:proofErr w:type="gramStart"/>
      <w:r w:rsidRPr="00793E3E">
        <w:rPr>
          <w:rFonts w:ascii="Times New Roman" w:hAnsi="Times New Roman" w:cs="Times New Roman"/>
          <w:sz w:val="24"/>
          <w:szCs w:val="24"/>
        </w:rPr>
        <w:t>для поточного контролю</w:t>
      </w:r>
      <w:proofErr w:type="gramEnd"/>
    </w:p>
    <w:p w:rsidR="00793E3E" w:rsidRPr="00793E3E" w:rsidRDefault="00793E3E" w:rsidP="00793E3E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Умови забезпечення анонімності в діяльності служби телефону довіри.</w:t>
      </w:r>
    </w:p>
    <w:p w:rsidR="00793E3E" w:rsidRPr="00793E3E" w:rsidRDefault="00793E3E" w:rsidP="00793E3E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Основні принципи консультативної діяльності організації «Самаритяни».</w:t>
      </w:r>
    </w:p>
    <w:p w:rsidR="00793E3E" w:rsidRPr="00793E3E" w:rsidRDefault="00793E3E" w:rsidP="00793E3E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Основні принципи консультативної діяльності організації «Лінія життя».</w:t>
      </w:r>
    </w:p>
    <w:p w:rsidR="00793E3E" w:rsidRPr="00793E3E" w:rsidRDefault="00793E3E" w:rsidP="00793E3E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Трансформація загальних правил роботи психолога-практика у формат діяльності консультанта телефону довіри.</w:t>
      </w:r>
    </w:p>
    <w:p w:rsidR="00793E3E" w:rsidRPr="00793E3E" w:rsidRDefault="00793E3E" w:rsidP="00793E3E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Найважливіші питання, що постають перед суб’єктами комунікації у процесі першого контакту.</w:t>
      </w:r>
    </w:p>
    <w:p w:rsidR="00793E3E" w:rsidRPr="00793E3E" w:rsidRDefault="00793E3E" w:rsidP="00793E3E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Етика організації у контексті етики консультування.</w:t>
      </w:r>
    </w:p>
    <w:p w:rsidR="00793E3E" w:rsidRPr="00793E3E" w:rsidRDefault="00793E3E" w:rsidP="00793E3E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Етика консультанта у контексті етики консультування.</w:t>
      </w:r>
    </w:p>
    <w:p w:rsidR="00793E3E" w:rsidRPr="00793E3E" w:rsidRDefault="00793E3E" w:rsidP="00793E3E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Етика клієнта у контексті етики консультування.</w:t>
      </w:r>
    </w:p>
    <w:p w:rsidR="00793E3E" w:rsidRPr="00793E3E" w:rsidRDefault="00793E3E" w:rsidP="00793E3E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Етичний кодекс «</w:t>
      </w:r>
      <w:r w:rsidRPr="00793E3E">
        <w:rPr>
          <w:rFonts w:ascii="Times New Roman" w:hAnsi="Times New Roman" w:cs="Times New Roman"/>
          <w:sz w:val="24"/>
          <w:szCs w:val="24"/>
          <w:lang w:val="en-US"/>
        </w:rPr>
        <w:t>Life Line International</w:t>
      </w:r>
      <w:r w:rsidRPr="00793E3E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793E3E" w:rsidRPr="00793E3E" w:rsidRDefault="00793E3E" w:rsidP="00793E3E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Основні правила конфіденційності.</w:t>
      </w:r>
    </w:p>
    <w:p w:rsidR="00793E3E" w:rsidRPr="00793E3E" w:rsidRDefault="00793E3E" w:rsidP="00793E3E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Цілі консультування у тлумаченні представників різних психологічних направлень.</w:t>
      </w:r>
    </w:p>
    <w:p w:rsidR="00793E3E" w:rsidRPr="00793E3E" w:rsidRDefault="00793E3E" w:rsidP="00793E3E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Теоретичні принципи сучасних психологічних направлень.</w:t>
      </w:r>
    </w:p>
    <w:p w:rsidR="00793E3E" w:rsidRPr="00793E3E" w:rsidRDefault="00793E3E" w:rsidP="00793E3E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Вимоги до реалізації консультативного контакту з позицій психоаналітичного направлення.</w:t>
      </w:r>
    </w:p>
    <w:p w:rsidR="00793E3E" w:rsidRPr="00793E3E" w:rsidRDefault="00793E3E" w:rsidP="00793E3E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Вимоги до реалізації консультативного контакту з позицій адлеріанського направлення.</w:t>
      </w:r>
    </w:p>
    <w:p w:rsidR="00793E3E" w:rsidRPr="00793E3E" w:rsidRDefault="00793E3E" w:rsidP="00793E3E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Вимоги до реалізації консультативного контакту з позицій когнітивно-поведінкової терапії.</w:t>
      </w:r>
    </w:p>
    <w:p w:rsidR="00793E3E" w:rsidRPr="00793E3E" w:rsidRDefault="00793E3E" w:rsidP="00793E3E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Вимоги до реалізації консультативного контакту з позицій раціонально-емоційної терапії.</w:t>
      </w:r>
    </w:p>
    <w:p w:rsidR="00793E3E" w:rsidRPr="00793E3E" w:rsidRDefault="00793E3E" w:rsidP="00793E3E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lastRenderedPageBreak/>
        <w:t>Вимоги до реалізації консультативного контакту з позицій клієнцентрованої терапії.</w:t>
      </w:r>
    </w:p>
    <w:p w:rsidR="00793E3E" w:rsidRPr="00793E3E" w:rsidRDefault="00793E3E" w:rsidP="00793E3E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Вимоги до реалізації консультативного контакту з позицій екзистенційної терапії.</w:t>
      </w:r>
    </w:p>
    <w:p w:rsidR="00793E3E" w:rsidRPr="00793E3E" w:rsidRDefault="00793E3E" w:rsidP="00793E3E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Соціально-психологічні причини актуальності функціонування телефону довіри.</w:t>
      </w:r>
    </w:p>
    <w:p w:rsidR="00793E3E" w:rsidRPr="00793E3E" w:rsidRDefault="00793E3E" w:rsidP="00793E3E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Види емоційних криз, що обумовлюють попит на так звані «кризові послуги».</w:t>
      </w:r>
    </w:p>
    <w:p w:rsidR="00793E3E" w:rsidRPr="00793E3E" w:rsidRDefault="00793E3E" w:rsidP="00793E3E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Основні етапи терапевтичного контакту.</w:t>
      </w:r>
    </w:p>
    <w:p w:rsidR="00793E3E" w:rsidRPr="00793E3E" w:rsidRDefault="00793E3E" w:rsidP="00793E3E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Незручності а обмеження телефонної служби.</w:t>
      </w:r>
    </w:p>
    <w:p w:rsidR="00793E3E" w:rsidRPr="00793E3E" w:rsidRDefault="00793E3E" w:rsidP="00793E3E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Основні операції, здійснювані консультантом телефону довіри та вимоги до їх реалізації.</w:t>
      </w:r>
    </w:p>
    <w:p w:rsidR="00793E3E" w:rsidRPr="00793E3E" w:rsidRDefault="00793E3E" w:rsidP="00793E3E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Діапазон стресових ситуацій, що спричиняють звернення клієнтів на телефон довіри.</w:t>
      </w:r>
    </w:p>
    <w:p w:rsidR="00793E3E" w:rsidRPr="00793E3E" w:rsidRDefault="00793E3E" w:rsidP="00793E3E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Основні характеристики екзогенних проблем абонентів телефону довіри.</w:t>
      </w:r>
    </w:p>
    <w:p w:rsidR="00793E3E" w:rsidRPr="00793E3E" w:rsidRDefault="00793E3E" w:rsidP="00793E3E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Основні характеристики ендогенних проблем абонентів телефону довіри.</w:t>
      </w:r>
    </w:p>
    <w:p w:rsidR="00793E3E" w:rsidRPr="00793E3E" w:rsidRDefault="00793E3E" w:rsidP="00793E3E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Вектори безпосереднього використання телефону довіри клієнтами.</w:t>
      </w:r>
    </w:p>
    <w:p w:rsidR="00793E3E" w:rsidRPr="00793E3E" w:rsidRDefault="00793E3E" w:rsidP="00793E3E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Основні правила техніки телефонного консультування.</w:t>
      </w:r>
    </w:p>
    <w:p w:rsidR="00793E3E" w:rsidRPr="00793E3E" w:rsidRDefault="00793E3E" w:rsidP="00793E3E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Основні прояви феномену вигорання консультанта телефону довіри.</w:t>
      </w:r>
    </w:p>
    <w:p w:rsidR="00793E3E" w:rsidRPr="00793E3E" w:rsidRDefault="00793E3E" w:rsidP="00793E3E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Профілактика та шляхи виходу із стану професійного емоційного вигорання психолога-консультанта.</w:t>
      </w:r>
    </w:p>
    <w:p w:rsidR="00793E3E" w:rsidRPr="00793E3E" w:rsidRDefault="00793E3E" w:rsidP="00793E3E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D71EA" w:rsidRPr="00793E3E" w:rsidRDefault="001D71EA" w:rsidP="00793E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Модуль-контроль: </w:t>
      </w:r>
      <w:r w:rsidRPr="00793E3E">
        <w:rPr>
          <w:rFonts w:ascii="Times New Roman" w:hAnsi="Times New Roman" w:cs="Times New Roman"/>
          <w:sz w:val="24"/>
          <w:szCs w:val="24"/>
          <w:lang w:val="uk-UA"/>
        </w:rPr>
        <w:t>перевірка знань, шляхом написання контрольної роботи, що включає ряд теоретичних  питань, тестових та творчих завдань з обсягу викладеного на лекціях та опрацьованого на семінарських заняттях матеріалу та засвоєного студентами у звітний модульний період.</w:t>
      </w:r>
    </w:p>
    <w:p w:rsidR="00180327" w:rsidRPr="00793E3E" w:rsidRDefault="00180327" w:rsidP="00793E3E">
      <w:pPr>
        <w:pStyle w:val="a9"/>
        <w:spacing w:before="0" w:beforeAutospacing="0" w:after="0" w:afterAutospacing="0"/>
        <w:ind w:left="144" w:firstLine="576"/>
        <w:rPr>
          <w:rFonts w:eastAsia="+mn-ea"/>
          <w:color w:val="000000"/>
          <w:kern w:val="24"/>
        </w:rPr>
      </w:pPr>
      <w:r w:rsidRPr="00793E3E">
        <w:rPr>
          <w:rFonts w:eastAsia="+mn-ea"/>
          <w:color w:val="000000"/>
          <w:kern w:val="24"/>
        </w:rPr>
        <w:t xml:space="preserve">Формою </w:t>
      </w:r>
      <w:proofErr w:type="gramStart"/>
      <w:r w:rsidRPr="00793E3E">
        <w:rPr>
          <w:rFonts w:eastAsia="+mn-ea"/>
          <w:color w:val="000000"/>
          <w:kern w:val="24"/>
        </w:rPr>
        <w:t>підсумкового  контролю</w:t>
      </w:r>
      <w:proofErr w:type="gramEnd"/>
      <w:r w:rsidRPr="00793E3E">
        <w:rPr>
          <w:rFonts w:eastAsia="+mn-ea"/>
          <w:color w:val="000000"/>
          <w:kern w:val="24"/>
        </w:rPr>
        <w:t xml:space="preserve"> є </w:t>
      </w:r>
      <w:r w:rsidR="00326C31" w:rsidRPr="00793E3E">
        <w:rPr>
          <w:rFonts w:eastAsia="+mn-ea"/>
          <w:b/>
          <w:color w:val="000000"/>
          <w:kern w:val="24"/>
        </w:rPr>
        <w:t>залік</w:t>
      </w:r>
      <w:r w:rsidRPr="00793E3E">
        <w:rPr>
          <w:rFonts w:eastAsia="+mn-ea"/>
          <w:color w:val="000000"/>
          <w:kern w:val="24"/>
        </w:rPr>
        <w:t>.</w:t>
      </w:r>
    </w:p>
    <w:p w:rsidR="00326C31" w:rsidRPr="00793E3E" w:rsidRDefault="00326C31" w:rsidP="00793E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Запитання до заліку</w:t>
      </w:r>
    </w:p>
    <w:p w:rsidR="00326C31" w:rsidRPr="00793E3E" w:rsidRDefault="00326C31" w:rsidP="00793E3E">
      <w:pPr>
        <w:widowControl w:val="0"/>
        <w:numPr>
          <w:ilvl w:val="0"/>
          <w:numId w:val="11"/>
        </w:numPr>
        <w:tabs>
          <w:tab w:val="left" w:pos="284"/>
          <w:tab w:val="left" w:pos="426"/>
          <w:tab w:val="left" w:pos="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Предмет, мета та завдання психологічного консультування.</w:t>
      </w:r>
    </w:p>
    <w:p w:rsidR="00326C31" w:rsidRPr="00793E3E" w:rsidRDefault="00326C31" w:rsidP="00793E3E">
      <w:pPr>
        <w:widowControl w:val="0"/>
        <w:numPr>
          <w:ilvl w:val="0"/>
          <w:numId w:val="11"/>
        </w:numPr>
        <w:tabs>
          <w:tab w:val="left" w:pos="284"/>
          <w:tab w:val="left" w:pos="426"/>
          <w:tab w:val="left" w:pos="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Психологічне консультування в структурі психологічної допомоги.</w:t>
      </w:r>
    </w:p>
    <w:p w:rsidR="00326C31" w:rsidRPr="00793E3E" w:rsidRDefault="00326C31" w:rsidP="00793E3E">
      <w:pPr>
        <w:numPr>
          <w:ilvl w:val="0"/>
          <w:numId w:val="11"/>
        </w:numPr>
        <w:tabs>
          <w:tab w:val="left" w:pos="284"/>
          <w:tab w:val="left" w:pos="426"/>
          <w:tab w:val="left" w:pos="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Види психологічного консультування.</w:t>
      </w:r>
    </w:p>
    <w:p w:rsidR="00326C31" w:rsidRPr="00793E3E" w:rsidRDefault="00326C31" w:rsidP="00793E3E">
      <w:pPr>
        <w:numPr>
          <w:ilvl w:val="0"/>
          <w:numId w:val="11"/>
        </w:numPr>
        <w:tabs>
          <w:tab w:val="left" w:pos="284"/>
          <w:tab w:val="left" w:pos="426"/>
          <w:tab w:val="left" w:pos="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Принципи психологічного консультування.</w:t>
      </w:r>
    </w:p>
    <w:p w:rsidR="00326C31" w:rsidRPr="00793E3E" w:rsidRDefault="00326C31" w:rsidP="00793E3E">
      <w:pPr>
        <w:numPr>
          <w:ilvl w:val="0"/>
          <w:numId w:val="11"/>
        </w:numPr>
        <w:tabs>
          <w:tab w:val="left" w:pos="284"/>
          <w:tab w:val="left" w:pos="426"/>
          <w:tab w:val="left" w:pos="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Розвиток власної теоретичної орієнтації.</w:t>
      </w:r>
    </w:p>
    <w:p w:rsidR="00326C31" w:rsidRPr="00793E3E" w:rsidRDefault="00326C31" w:rsidP="00793E3E">
      <w:pPr>
        <w:numPr>
          <w:ilvl w:val="0"/>
          <w:numId w:val="11"/>
        </w:numPr>
        <w:tabs>
          <w:tab w:val="left" w:pos="284"/>
          <w:tab w:val="left" w:pos="426"/>
          <w:tab w:val="left" w:pos="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Модель ефективного консультанта.</w:t>
      </w:r>
    </w:p>
    <w:p w:rsidR="00326C31" w:rsidRPr="00793E3E" w:rsidRDefault="00326C31" w:rsidP="00793E3E">
      <w:pPr>
        <w:numPr>
          <w:ilvl w:val="0"/>
          <w:numId w:val="11"/>
        </w:numPr>
        <w:tabs>
          <w:tab w:val="left" w:pos="284"/>
          <w:tab w:val="left" w:pos="426"/>
          <w:tab w:val="left" w:pos="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Етичні принципи консультанта.</w:t>
      </w:r>
    </w:p>
    <w:p w:rsidR="00326C31" w:rsidRPr="00793E3E" w:rsidRDefault="00326C31" w:rsidP="00793E3E">
      <w:pPr>
        <w:numPr>
          <w:ilvl w:val="0"/>
          <w:numId w:val="11"/>
        </w:numPr>
        <w:tabs>
          <w:tab w:val="left" w:pos="284"/>
          <w:tab w:val="left" w:pos="426"/>
          <w:tab w:val="left" w:pos="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Професійна деформація особистості психолога.</w:t>
      </w:r>
    </w:p>
    <w:p w:rsidR="00326C31" w:rsidRPr="00793E3E" w:rsidRDefault="00326C31" w:rsidP="00793E3E">
      <w:pPr>
        <w:numPr>
          <w:ilvl w:val="0"/>
          <w:numId w:val="11"/>
        </w:numPr>
        <w:tabs>
          <w:tab w:val="left" w:pos="284"/>
          <w:tab w:val="left" w:pos="426"/>
          <w:tab w:val="left" w:pos="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Фахова підготовка консультанта.</w:t>
      </w:r>
    </w:p>
    <w:p w:rsidR="00326C31" w:rsidRPr="00793E3E" w:rsidRDefault="00326C31" w:rsidP="00793E3E">
      <w:pPr>
        <w:pStyle w:val="2"/>
        <w:numPr>
          <w:ilvl w:val="0"/>
          <w:numId w:val="11"/>
        </w:numPr>
        <w:tabs>
          <w:tab w:val="left" w:pos="284"/>
          <w:tab w:val="left" w:pos="426"/>
          <w:tab w:val="left" w:pos="5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Терапевтичний зміст консультативного контакту.</w:t>
      </w:r>
    </w:p>
    <w:p w:rsidR="00326C31" w:rsidRPr="00793E3E" w:rsidRDefault="00326C31" w:rsidP="00793E3E">
      <w:pPr>
        <w:numPr>
          <w:ilvl w:val="0"/>
          <w:numId w:val="11"/>
        </w:numPr>
        <w:tabs>
          <w:tab w:val="left" w:pos="284"/>
          <w:tab w:val="left" w:pos="426"/>
          <w:tab w:val="left" w:pos="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 xml:space="preserve"> Перенесення і контрперенесення в консультуванні.</w:t>
      </w:r>
    </w:p>
    <w:p w:rsidR="00326C31" w:rsidRPr="00793E3E" w:rsidRDefault="00326C31" w:rsidP="00793E3E">
      <w:pPr>
        <w:numPr>
          <w:ilvl w:val="0"/>
          <w:numId w:val="11"/>
        </w:numPr>
        <w:tabs>
          <w:tab w:val="left" w:pos="284"/>
          <w:tab w:val="left" w:pos="426"/>
          <w:tab w:val="left" w:pos="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 xml:space="preserve"> Структурування невербальних реакцій у консультуванні.</w:t>
      </w:r>
    </w:p>
    <w:p w:rsidR="00326C31" w:rsidRPr="00793E3E" w:rsidRDefault="00326C31" w:rsidP="00793E3E">
      <w:pPr>
        <w:numPr>
          <w:ilvl w:val="0"/>
          <w:numId w:val="11"/>
        </w:numPr>
        <w:tabs>
          <w:tab w:val="left" w:pos="284"/>
          <w:tab w:val="left" w:pos="426"/>
          <w:tab w:val="left" w:pos="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 xml:space="preserve"> Загальна (еклектична) модель процесу консультування (В.Гілланд).</w:t>
      </w:r>
    </w:p>
    <w:p w:rsidR="00326C31" w:rsidRPr="00793E3E" w:rsidRDefault="00326C31" w:rsidP="00793E3E">
      <w:pPr>
        <w:numPr>
          <w:ilvl w:val="0"/>
          <w:numId w:val="11"/>
        </w:numPr>
        <w:tabs>
          <w:tab w:val="left" w:pos="284"/>
          <w:tab w:val="left" w:pos="426"/>
          <w:tab w:val="left" w:pos="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 xml:space="preserve"> Структурні особливості проблемно-орієнтованого консультування.</w:t>
      </w:r>
    </w:p>
    <w:p w:rsidR="00326C31" w:rsidRPr="00793E3E" w:rsidRDefault="00326C31" w:rsidP="00793E3E">
      <w:pPr>
        <w:numPr>
          <w:ilvl w:val="0"/>
          <w:numId w:val="11"/>
        </w:numPr>
        <w:tabs>
          <w:tab w:val="left" w:pos="284"/>
          <w:tab w:val="left" w:pos="426"/>
          <w:tab w:val="left" w:pos="5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Загальні правила структурування процесу консультування.</w:t>
      </w:r>
    </w:p>
    <w:p w:rsidR="00326C31" w:rsidRPr="00793E3E" w:rsidRDefault="00326C31" w:rsidP="00793E3E">
      <w:pPr>
        <w:numPr>
          <w:ilvl w:val="0"/>
          <w:numId w:val="11"/>
        </w:numPr>
        <w:tabs>
          <w:tab w:val="left" w:pos="284"/>
          <w:tab w:val="left" w:pos="426"/>
          <w:tab w:val="left" w:pos="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 xml:space="preserve"> Консультування тривожних абонентів.</w:t>
      </w:r>
    </w:p>
    <w:p w:rsidR="00326C31" w:rsidRPr="00793E3E" w:rsidRDefault="00326C31" w:rsidP="00793E3E">
      <w:pPr>
        <w:numPr>
          <w:ilvl w:val="0"/>
          <w:numId w:val="11"/>
        </w:numPr>
        <w:tabs>
          <w:tab w:val="left" w:pos="284"/>
          <w:tab w:val="left" w:pos="426"/>
          <w:tab w:val="left" w:pos="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 xml:space="preserve"> Консультування клієнтів при реакціях страху і фобіях.</w:t>
      </w:r>
    </w:p>
    <w:p w:rsidR="00326C31" w:rsidRPr="00793E3E" w:rsidRDefault="00326C31" w:rsidP="00793E3E">
      <w:pPr>
        <w:numPr>
          <w:ilvl w:val="0"/>
          <w:numId w:val="11"/>
        </w:numPr>
        <w:tabs>
          <w:tab w:val="left" w:pos="284"/>
          <w:tab w:val="left" w:pos="426"/>
          <w:tab w:val="left" w:pos="5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Консультування вороже налаштованих і агресивних клієнтів.</w:t>
      </w:r>
    </w:p>
    <w:p w:rsidR="00326C31" w:rsidRPr="00793E3E" w:rsidRDefault="00326C31" w:rsidP="00793E3E">
      <w:pPr>
        <w:numPr>
          <w:ilvl w:val="0"/>
          <w:numId w:val="11"/>
        </w:numPr>
        <w:tabs>
          <w:tab w:val="left" w:pos="284"/>
          <w:tab w:val="left" w:pos="426"/>
          <w:tab w:val="left" w:pos="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 xml:space="preserve"> Консультування “немотивованих” клієнтів.</w:t>
      </w:r>
    </w:p>
    <w:p w:rsidR="00326C31" w:rsidRPr="00793E3E" w:rsidRDefault="00326C31" w:rsidP="00793E3E">
      <w:pPr>
        <w:numPr>
          <w:ilvl w:val="0"/>
          <w:numId w:val="11"/>
        </w:numPr>
        <w:tabs>
          <w:tab w:val="left" w:pos="284"/>
          <w:tab w:val="left" w:pos="426"/>
          <w:tab w:val="left" w:pos="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 xml:space="preserve"> Консультування при переживанні вини.</w:t>
      </w:r>
    </w:p>
    <w:p w:rsidR="00326C31" w:rsidRPr="00793E3E" w:rsidRDefault="00326C31" w:rsidP="00793E3E">
      <w:pPr>
        <w:numPr>
          <w:ilvl w:val="0"/>
          <w:numId w:val="11"/>
        </w:numPr>
        <w:tabs>
          <w:tab w:val="left" w:pos="284"/>
          <w:tab w:val="left" w:pos="426"/>
          <w:tab w:val="left" w:pos="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 xml:space="preserve"> Особливості консультування плаксивих клієнтів.</w:t>
      </w:r>
    </w:p>
    <w:p w:rsidR="00326C31" w:rsidRPr="00793E3E" w:rsidRDefault="00326C31" w:rsidP="00793E3E">
      <w:pPr>
        <w:pStyle w:val="aa"/>
        <w:numPr>
          <w:ilvl w:val="0"/>
          <w:numId w:val="11"/>
        </w:numPr>
        <w:tabs>
          <w:tab w:val="left" w:pos="284"/>
          <w:tab w:val="left" w:pos="426"/>
          <w:tab w:val="left" w:pos="500"/>
        </w:tabs>
        <w:spacing w:line="240" w:lineRule="auto"/>
        <w:jc w:val="both"/>
        <w:rPr>
          <w:b w:val="0"/>
          <w:bCs/>
          <w:sz w:val="24"/>
          <w:szCs w:val="24"/>
        </w:rPr>
      </w:pPr>
      <w:r w:rsidRPr="00793E3E">
        <w:rPr>
          <w:b w:val="0"/>
          <w:bCs/>
          <w:sz w:val="24"/>
          <w:szCs w:val="24"/>
        </w:rPr>
        <w:t xml:space="preserve"> Консультування істеричних осіб.</w:t>
      </w:r>
    </w:p>
    <w:p w:rsidR="00326C31" w:rsidRPr="00793E3E" w:rsidRDefault="00326C31" w:rsidP="00793E3E">
      <w:pPr>
        <w:numPr>
          <w:ilvl w:val="0"/>
          <w:numId w:val="11"/>
        </w:numPr>
        <w:tabs>
          <w:tab w:val="left" w:pos="284"/>
          <w:tab w:val="left" w:pos="426"/>
          <w:tab w:val="left" w:pos="5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Консультування клієнтів із депресією і суїцидальними намірами.</w:t>
      </w:r>
    </w:p>
    <w:p w:rsidR="00326C31" w:rsidRPr="00793E3E" w:rsidRDefault="00326C31" w:rsidP="00793E3E">
      <w:pPr>
        <w:numPr>
          <w:ilvl w:val="0"/>
          <w:numId w:val="11"/>
        </w:numPr>
        <w:tabs>
          <w:tab w:val="left" w:pos="284"/>
          <w:tab w:val="left" w:pos="426"/>
          <w:tab w:val="left" w:pos="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Консультування у випадку смерті близької людини.</w:t>
      </w:r>
    </w:p>
    <w:p w:rsidR="00326C31" w:rsidRPr="00793E3E" w:rsidRDefault="00326C31" w:rsidP="00793E3E">
      <w:pPr>
        <w:numPr>
          <w:ilvl w:val="0"/>
          <w:numId w:val="11"/>
        </w:numPr>
        <w:tabs>
          <w:tab w:val="left" w:pos="284"/>
          <w:tab w:val="left" w:pos="426"/>
          <w:tab w:val="left" w:pos="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 xml:space="preserve"> Консультування при переживанні втрати через розлучення.</w:t>
      </w:r>
    </w:p>
    <w:p w:rsidR="00326C31" w:rsidRPr="00793E3E" w:rsidRDefault="00326C31" w:rsidP="00793E3E">
      <w:pPr>
        <w:numPr>
          <w:ilvl w:val="0"/>
          <w:numId w:val="11"/>
        </w:numPr>
        <w:tabs>
          <w:tab w:val="left" w:pos="284"/>
          <w:tab w:val="left" w:pos="426"/>
          <w:tab w:val="left" w:pos="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 xml:space="preserve"> Консультування при сексуальних проблемах.</w:t>
      </w:r>
    </w:p>
    <w:p w:rsidR="00326C31" w:rsidRPr="00793E3E" w:rsidRDefault="00326C31" w:rsidP="00793E3E">
      <w:pPr>
        <w:numPr>
          <w:ilvl w:val="0"/>
          <w:numId w:val="11"/>
        </w:numPr>
        <w:tabs>
          <w:tab w:val="left" w:pos="284"/>
          <w:tab w:val="left" w:pos="426"/>
          <w:tab w:val="left" w:pos="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 xml:space="preserve"> Консультування алкогольно залежних осіб.</w:t>
      </w:r>
    </w:p>
    <w:p w:rsidR="00326C31" w:rsidRPr="00793E3E" w:rsidRDefault="00326C31" w:rsidP="00793E3E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 xml:space="preserve"> Методологічні інновації психоаналізу.</w:t>
      </w:r>
    </w:p>
    <w:p w:rsidR="00326C31" w:rsidRPr="00793E3E" w:rsidRDefault="00326C31" w:rsidP="00793E3E">
      <w:pPr>
        <w:numPr>
          <w:ilvl w:val="0"/>
          <w:numId w:val="11"/>
        </w:numPr>
        <w:tabs>
          <w:tab w:val="left" w:pos="284"/>
          <w:tab w:val="left" w:pos="426"/>
          <w:tab w:val="left" w:pos="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 xml:space="preserve"> Погляди психоаналітиків на генезис неврозу (З.Фрейд, К.Юнг, А.Адлер).</w:t>
      </w:r>
    </w:p>
    <w:p w:rsidR="00326C31" w:rsidRPr="00793E3E" w:rsidRDefault="00326C31" w:rsidP="00793E3E">
      <w:pPr>
        <w:numPr>
          <w:ilvl w:val="0"/>
          <w:numId w:val="11"/>
        </w:numPr>
        <w:tabs>
          <w:tab w:val="left" w:pos="284"/>
          <w:tab w:val="left" w:pos="426"/>
          <w:tab w:val="left" w:pos="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 xml:space="preserve"> Механізми консультативної роботи.</w:t>
      </w:r>
    </w:p>
    <w:p w:rsidR="00326C31" w:rsidRPr="00793E3E" w:rsidRDefault="00326C31" w:rsidP="00793E3E">
      <w:pPr>
        <w:numPr>
          <w:ilvl w:val="0"/>
          <w:numId w:val="11"/>
        </w:numPr>
        <w:tabs>
          <w:tab w:val="left" w:pos="284"/>
          <w:tab w:val="left" w:pos="426"/>
          <w:tab w:val="left" w:pos="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 xml:space="preserve"> Технічні прийоми і методи.</w:t>
      </w:r>
    </w:p>
    <w:p w:rsidR="00326C31" w:rsidRPr="00793E3E" w:rsidRDefault="00326C31" w:rsidP="00793E3E">
      <w:pPr>
        <w:numPr>
          <w:ilvl w:val="0"/>
          <w:numId w:val="11"/>
        </w:numPr>
        <w:tabs>
          <w:tab w:val="left" w:pos="284"/>
          <w:tab w:val="left" w:pos="426"/>
          <w:tab w:val="left" w:pos="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 xml:space="preserve"> Біхевіористичне консультування.</w:t>
      </w:r>
    </w:p>
    <w:p w:rsidR="00326C31" w:rsidRPr="00793E3E" w:rsidRDefault="00326C31" w:rsidP="00793E3E">
      <w:pPr>
        <w:numPr>
          <w:ilvl w:val="0"/>
          <w:numId w:val="11"/>
        </w:numPr>
        <w:tabs>
          <w:tab w:val="left" w:pos="284"/>
          <w:tab w:val="left" w:pos="426"/>
          <w:tab w:val="left" w:pos="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 xml:space="preserve"> Когнітивне консультування.</w:t>
      </w:r>
    </w:p>
    <w:p w:rsidR="00326C31" w:rsidRPr="00793E3E" w:rsidRDefault="00326C31" w:rsidP="00793E3E">
      <w:pPr>
        <w:numPr>
          <w:ilvl w:val="0"/>
          <w:numId w:val="11"/>
        </w:numPr>
        <w:tabs>
          <w:tab w:val="left" w:pos="284"/>
          <w:tab w:val="left" w:pos="426"/>
          <w:tab w:val="left" w:pos="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 xml:space="preserve"> Раціонально-емоційне поведінкове консультування (РЕПК).</w:t>
      </w:r>
    </w:p>
    <w:p w:rsidR="00326C31" w:rsidRPr="00793E3E" w:rsidRDefault="00326C31" w:rsidP="00793E3E">
      <w:pPr>
        <w:numPr>
          <w:ilvl w:val="0"/>
          <w:numId w:val="11"/>
        </w:numPr>
        <w:tabs>
          <w:tab w:val="left" w:pos="3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 xml:space="preserve"> Гештальт-консультування.</w:t>
      </w:r>
    </w:p>
    <w:p w:rsidR="00326C31" w:rsidRPr="00793E3E" w:rsidRDefault="00326C31" w:rsidP="00793E3E">
      <w:pPr>
        <w:numPr>
          <w:ilvl w:val="0"/>
          <w:numId w:val="11"/>
        </w:numPr>
        <w:tabs>
          <w:tab w:val="left" w:pos="3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 xml:space="preserve"> Клієнт-центроване консультування.</w:t>
      </w:r>
    </w:p>
    <w:p w:rsidR="00326C31" w:rsidRPr="00793E3E" w:rsidRDefault="00326C31" w:rsidP="00793E3E">
      <w:pPr>
        <w:pStyle w:val="a4"/>
        <w:widowControl/>
        <w:numPr>
          <w:ilvl w:val="0"/>
          <w:numId w:val="11"/>
        </w:numPr>
        <w:tabs>
          <w:tab w:val="left" w:pos="374"/>
        </w:tabs>
        <w:suppressAutoHyphens w:val="0"/>
        <w:autoSpaceDE/>
        <w:spacing w:after="0"/>
        <w:jc w:val="both"/>
        <w:rPr>
          <w:sz w:val="24"/>
          <w:szCs w:val="24"/>
          <w:lang w:val="uk-UA"/>
        </w:rPr>
      </w:pPr>
      <w:r w:rsidRPr="00793E3E">
        <w:rPr>
          <w:sz w:val="24"/>
          <w:szCs w:val="24"/>
          <w:lang w:val="uk-UA"/>
        </w:rPr>
        <w:t xml:space="preserve">  Екзистенційне консультування І.Ялома і Р.Мея.</w:t>
      </w:r>
    </w:p>
    <w:p w:rsidR="00326C31" w:rsidRPr="00793E3E" w:rsidRDefault="00326C31" w:rsidP="00793E3E">
      <w:pPr>
        <w:pStyle w:val="a4"/>
        <w:widowControl/>
        <w:numPr>
          <w:ilvl w:val="0"/>
          <w:numId w:val="11"/>
        </w:numPr>
        <w:tabs>
          <w:tab w:val="left" w:pos="374"/>
        </w:tabs>
        <w:suppressAutoHyphens w:val="0"/>
        <w:autoSpaceDE/>
        <w:spacing w:after="0"/>
        <w:jc w:val="both"/>
        <w:rPr>
          <w:sz w:val="24"/>
          <w:szCs w:val="24"/>
          <w:lang w:val="uk-UA"/>
        </w:rPr>
      </w:pPr>
      <w:r w:rsidRPr="00793E3E">
        <w:rPr>
          <w:sz w:val="24"/>
          <w:szCs w:val="24"/>
          <w:lang w:val="uk-UA"/>
        </w:rPr>
        <w:t xml:space="preserve"> Зміст і методи логотерапії В.Франкла.</w:t>
      </w:r>
    </w:p>
    <w:p w:rsidR="00326C31" w:rsidRPr="00793E3E" w:rsidRDefault="00326C31" w:rsidP="00793E3E">
      <w:pPr>
        <w:pStyle w:val="a4"/>
        <w:widowControl/>
        <w:numPr>
          <w:ilvl w:val="0"/>
          <w:numId w:val="11"/>
        </w:numPr>
        <w:tabs>
          <w:tab w:val="left" w:pos="374"/>
        </w:tabs>
        <w:suppressAutoHyphens w:val="0"/>
        <w:autoSpaceDE/>
        <w:spacing w:after="0"/>
        <w:ind w:left="284" w:firstLine="0"/>
        <w:jc w:val="both"/>
        <w:rPr>
          <w:sz w:val="24"/>
          <w:szCs w:val="24"/>
          <w:lang w:val="uk-UA"/>
        </w:rPr>
      </w:pPr>
      <w:r w:rsidRPr="00793E3E">
        <w:rPr>
          <w:sz w:val="24"/>
          <w:szCs w:val="24"/>
          <w:lang w:val="uk-UA"/>
        </w:rPr>
        <w:t xml:space="preserve"> Феномен вигорання у телефонних консультантів.</w:t>
      </w:r>
    </w:p>
    <w:p w:rsidR="00326C31" w:rsidRPr="00793E3E" w:rsidRDefault="00326C31" w:rsidP="00793E3E">
      <w:pPr>
        <w:pStyle w:val="a4"/>
        <w:widowControl/>
        <w:numPr>
          <w:ilvl w:val="0"/>
          <w:numId w:val="11"/>
        </w:numPr>
        <w:tabs>
          <w:tab w:val="left" w:pos="374"/>
        </w:tabs>
        <w:suppressAutoHyphens w:val="0"/>
        <w:autoSpaceDE/>
        <w:spacing w:after="0"/>
        <w:ind w:left="284" w:firstLine="0"/>
        <w:jc w:val="both"/>
        <w:rPr>
          <w:sz w:val="24"/>
          <w:szCs w:val="24"/>
          <w:lang w:val="uk-UA"/>
        </w:rPr>
      </w:pPr>
      <w:r w:rsidRPr="00793E3E">
        <w:rPr>
          <w:sz w:val="24"/>
          <w:szCs w:val="24"/>
          <w:lang w:val="uk-UA"/>
        </w:rPr>
        <w:t xml:space="preserve"> Особливості служби і контенгенту Телефону Довіри.</w:t>
      </w:r>
    </w:p>
    <w:p w:rsidR="00326C31" w:rsidRPr="00793E3E" w:rsidRDefault="00326C31" w:rsidP="00793E3E">
      <w:pPr>
        <w:pStyle w:val="a4"/>
        <w:widowControl/>
        <w:numPr>
          <w:ilvl w:val="0"/>
          <w:numId w:val="11"/>
        </w:numPr>
        <w:tabs>
          <w:tab w:val="left" w:pos="374"/>
        </w:tabs>
        <w:suppressAutoHyphens w:val="0"/>
        <w:autoSpaceDE/>
        <w:spacing w:after="0"/>
        <w:ind w:left="284" w:firstLine="0"/>
        <w:jc w:val="both"/>
        <w:rPr>
          <w:sz w:val="24"/>
          <w:szCs w:val="24"/>
          <w:lang w:val="uk-UA"/>
        </w:rPr>
      </w:pPr>
      <w:r w:rsidRPr="00793E3E">
        <w:rPr>
          <w:sz w:val="24"/>
          <w:szCs w:val="24"/>
          <w:lang w:val="uk-UA"/>
        </w:rPr>
        <w:t xml:space="preserve"> Основні техніки телефонного консультування.</w:t>
      </w:r>
    </w:p>
    <w:p w:rsidR="00326C31" w:rsidRPr="00793E3E" w:rsidRDefault="00326C31" w:rsidP="00793E3E">
      <w:pPr>
        <w:pStyle w:val="a4"/>
        <w:widowControl/>
        <w:numPr>
          <w:ilvl w:val="0"/>
          <w:numId w:val="11"/>
        </w:numPr>
        <w:tabs>
          <w:tab w:val="left" w:pos="374"/>
        </w:tabs>
        <w:suppressAutoHyphens w:val="0"/>
        <w:autoSpaceDE/>
        <w:spacing w:after="0"/>
        <w:ind w:left="284" w:firstLine="0"/>
        <w:jc w:val="both"/>
        <w:rPr>
          <w:sz w:val="24"/>
          <w:szCs w:val="24"/>
          <w:lang w:val="uk-UA"/>
        </w:rPr>
      </w:pPr>
      <w:r w:rsidRPr="00793E3E">
        <w:rPr>
          <w:sz w:val="24"/>
          <w:szCs w:val="24"/>
          <w:lang w:val="uk-UA"/>
        </w:rPr>
        <w:t xml:space="preserve"> Основні правила телефонної розмови.</w:t>
      </w:r>
    </w:p>
    <w:p w:rsidR="00326C31" w:rsidRPr="00793E3E" w:rsidRDefault="00326C31" w:rsidP="00793E3E">
      <w:pPr>
        <w:numPr>
          <w:ilvl w:val="0"/>
          <w:numId w:val="11"/>
        </w:numPr>
        <w:tabs>
          <w:tab w:val="left" w:pos="37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 xml:space="preserve"> Практика супервізії для консультантів Телефону Довіри.</w:t>
      </w:r>
    </w:p>
    <w:p w:rsidR="00326C31" w:rsidRPr="00793E3E" w:rsidRDefault="00326C31" w:rsidP="00793E3E">
      <w:pPr>
        <w:numPr>
          <w:ilvl w:val="0"/>
          <w:numId w:val="11"/>
        </w:numPr>
        <w:tabs>
          <w:tab w:val="left" w:pos="37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 w:eastAsia="en-US"/>
        </w:rPr>
        <w:t>Сучасний стан та перспективи розвитку діяльності ТД в Україні та особливості діяльності аналогічних служб у світовій практиці.</w:t>
      </w:r>
    </w:p>
    <w:p w:rsidR="00326C31" w:rsidRPr="00793E3E" w:rsidRDefault="00326C31" w:rsidP="00793E3E">
      <w:pPr>
        <w:numPr>
          <w:ilvl w:val="0"/>
          <w:numId w:val="11"/>
        </w:numPr>
        <w:tabs>
          <w:tab w:val="left" w:pos="37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 w:eastAsia="en-US"/>
        </w:rPr>
        <w:t>Модель навчання консультантів на основі досвіду.</w:t>
      </w:r>
    </w:p>
    <w:p w:rsidR="00326C31" w:rsidRPr="00793E3E" w:rsidRDefault="00326C31" w:rsidP="00793E3E">
      <w:pPr>
        <w:numPr>
          <w:ilvl w:val="0"/>
          <w:numId w:val="11"/>
        </w:numPr>
        <w:tabs>
          <w:tab w:val="left" w:pos="37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 w:eastAsia="en-US"/>
        </w:rPr>
        <w:t>Прояви онтогенетичних криз в особливостях текстів звернень абонентів ТД.</w:t>
      </w:r>
    </w:p>
    <w:p w:rsidR="00326C31" w:rsidRPr="00793E3E" w:rsidRDefault="00326C31" w:rsidP="00793E3E">
      <w:pPr>
        <w:numPr>
          <w:ilvl w:val="0"/>
          <w:numId w:val="11"/>
        </w:numPr>
        <w:tabs>
          <w:tab w:val="left" w:pos="37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 w:eastAsia="en-US"/>
        </w:rPr>
        <w:t>Змінні консультанта і абонента у кризовому телефонному консультуванні.</w:t>
      </w:r>
    </w:p>
    <w:p w:rsidR="00326C31" w:rsidRPr="00793E3E" w:rsidRDefault="00326C31" w:rsidP="00793E3E">
      <w:pPr>
        <w:numPr>
          <w:ilvl w:val="0"/>
          <w:numId w:val="11"/>
        </w:numPr>
        <w:tabs>
          <w:tab w:val="left" w:pos="37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 w:eastAsia="en-US"/>
        </w:rPr>
        <w:t>Особливості технік телефонного консультування в залежності від психологічного напряму в якому працює психолог.</w:t>
      </w:r>
    </w:p>
    <w:p w:rsidR="00326C31" w:rsidRPr="00793E3E" w:rsidRDefault="00326C31" w:rsidP="00793E3E">
      <w:pPr>
        <w:numPr>
          <w:ilvl w:val="0"/>
          <w:numId w:val="11"/>
        </w:numPr>
        <w:tabs>
          <w:tab w:val="left" w:pos="37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 w:eastAsia="en-US"/>
        </w:rPr>
        <w:t>Принципи визначення психологічної сумісності телефонних консультантів.</w:t>
      </w:r>
    </w:p>
    <w:p w:rsidR="00326C31" w:rsidRPr="00793E3E" w:rsidRDefault="00326C31" w:rsidP="00793E3E">
      <w:pPr>
        <w:numPr>
          <w:ilvl w:val="0"/>
          <w:numId w:val="11"/>
        </w:numPr>
        <w:tabs>
          <w:tab w:val="left" w:pos="37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 w:eastAsia="en-US"/>
        </w:rPr>
        <w:t>Філософська антропологія і телефонна допомога.</w:t>
      </w:r>
    </w:p>
    <w:p w:rsidR="00326C31" w:rsidRPr="00793E3E" w:rsidRDefault="00326C31" w:rsidP="00793E3E">
      <w:pPr>
        <w:numPr>
          <w:ilvl w:val="0"/>
          <w:numId w:val="11"/>
        </w:numPr>
        <w:tabs>
          <w:tab w:val="left" w:pos="37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 w:eastAsia="en-US"/>
        </w:rPr>
        <w:t>Особливості психології регулярних («зависаючих») абонентів.</w:t>
      </w:r>
    </w:p>
    <w:p w:rsidR="00326C31" w:rsidRPr="00793E3E" w:rsidRDefault="00326C31" w:rsidP="00793E3E">
      <w:pPr>
        <w:numPr>
          <w:ilvl w:val="0"/>
          <w:numId w:val="11"/>
        </w:numPr>
        <w:tabs>
          <w:tab w:val="left" w:pos="37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 w:eastAsia="en-US"/>
        </w:rPr>
        <w:t>Екзистенційні аспекти консультування.</w:t>
      </w:r>
    </w:p>
    <w:p w:rsidR="00326C31" w:rsidRPr="00793E3E" w:rsidRDefault="00326C31" w:rsidP="00793E3E">
      <w:pPr>
        <w:numPr>
          <w:ilvl w:val="0"/>
          <w:numId w:val="11"/>
        </w:numPr>
        <w:tabs>
          <w:tab w:val="left" w:pos="37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 w:eastAsia="en-US"/>
        </w:rPr>
        <w:t>Мистецтво завершення телефонного діалогу.</w:t>
      </w:r>
    </w:p>
    <w:p w:rsidR="00326C31" w:rsidRPr="00793E3E" w:rsidRDefault="00326C31" w:rsidP="00793E3E">
      <w:pPr>
        <w:numPr>
          <w:ilvl w:val="0"/>
          <w:numId w:val="11"/>
        </w:numPr>
        <w:tabs>
          <w:tab w:val="left" w:pos="37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 w:eastAsia="en-US"/>
        </w:rPr>
        <w:t>Етичний кодекс консультанта Телефону Довіри.</w:t>
      </w:r>
    </w:p>
    <w:p w:rsidR="00326C31" w:rsidRPr="00793E3E" w:rsidRDefault="00326C31" w:rsidP="00793E3E">
      <w:pPr>
        <w:numPr>
          <w:ilvl w:val="0"/>
          <w:numId w:val="11"/>
        </w:numPr>
        <w:tabs>
          <w:tab w:val="left" w:pos="37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 w:eastAsia="en-US"/>
        </w:rPr>
        <w:t>Правила конфіденційності в діяльності служби Телефону Довіри.</w:t>
      </w:r>
    </w:p>
    <w:p w:rsidR="00326C31" w:rsidRPr="00793E3E" w:rsidRDefault="00326C31" w:rsidP="00793E3E">
      <w:pPr>
        <w:numPr>
          <w:ilvl w:val="0"/>
          <w:numId w:val="11"/>
        </w:numPr>
        <w:tabs>
          <w:tab w:val="left" w:pos="37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 w:eastAsia="en-US"/>
        </w:rPr>
        <w:t>Психологія активного слухання.</w:t>
      </w:r>
    </w:p>
    <w:p w:rsidR="00326C31" w:rsidRPr="00793E3E" w:rsidRDefault="00326C31" w:rsidP="00793E3E">
      <w:pPr>
        <w:numPr>
          <w:ilvl w:val="0"/>
          <w:numId w:val="11"/>
        </w:numPr>
        <w:tabs>
          <w:tab w:val="left" w:pos="37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 w:eastAsia="en-US"/>
        </w:rPr>
        <w:t>Психологія пасивного слухання.</w:t>
      </w:r>
    </w:p>
    <w:p w:rsidR="00326C31" w:rsidRPr="00793E3E" w:rsidRDefault="00326C31" w:rsidP="00793E3E">
      <w:pPr>
        <w:numPr>
          <w:ilvl w:val="0"/>
          <w:numId w:val="11"/>
        </w:numPr>
        <w:tabs>
          <w:tab w:val="left" w:pos="37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 w:eastAsia="en-US"/>
        </w:rPr>
        <w:t>Етика абонента телефону довіри.</w:t>
      </w:r>
    </w:p>
    <w:p w:rsidR="00326C31" w:rsidRPr="00793E3E" w:rsidRDefault="00326C31" w:rsidP="00793E3E">
      <w:pPr>
        <w:numPr>
          <w:ilvl w:val="0"/>
          <w:numId w:val="11"/>
        </w:numPr>
        <w:tabs>
          <w:tab w:val="left" w:pos="37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 w:eastAsia="en-US"/>
        </w:rPr>
        <w:t>Психологія телефонного діалогу.</w:t>
      </w:r>
    </w:p>
    <w:p w:rsidR="00326C31" w:rsidRPr="00793E3E" w:rsidRDefault="00326C31" w:rsidP="00793E3E">
      <w:pPr>
        <w:numPr>
          <w:ilvl w:val="0"/>
          <w:numId w:val="11"/>
        </w:numPr>
        <w:tabs>
          <w:tab w:val="left" w:pos="37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 w:eastAsia="en-US"/>
        </w:rPr>
        <w:t>Мова телефонного діалогу.</w:t>
      </w:r>
    </w:p>
    <w:p w:rsidR="00326C31" w:rsidRPr="00793E3E" w:rsidRDefault="00326C31" w:rsidP="00793E3E">
      <w:pPr>
        <w:pStyle w:val="a9"/>
        <w:spacing w:before="0" w:beforeAutospacing="0" w:after="0" w:afterAutospacing="0"/>
        <w:ind w:firstLine="706"/>
        <w:jc w:val="both"/>
        <w:rPr>
          <w:rFonts w:eastAsia="+mn-ea"/>
          <w:color w:val="000000"/>
          <w:kern w:val="24"/>
        </w:rPr>
      </w:pPr>
    </w:p>
    <w:p w:rsidR="001D71EA" w:rsidRPr="00793E3E" w:rsidRDefault="001D71EA" w:rsidP="00793E3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b/>
          <w:bCs/>
          <w:sz w:val="24"/>
          <w:szCs w:val="24"/>
          <w:lang w:val="uk-UA"/>
        </w:rPr>
        <w:t>Шкала оцінювання: національна та ЄКТС</w:t>
      </w:r>
    </w:p>
    <w:tbl>
      <w:tblPr>
        <w:tblW w:w="475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1"/>
        <w:gridCol w:w="2726"/>
        <w:gridCol w:w="3055"/>
      </w:tblGrid>
      <w:tr w:rsidR="001D71EA" w:rsidRPr="00793E3E" w:rsidTr="00AD09BB">
        <w:trPr>
          <w:trHeight w:val="238"/>
        </w:trPr>
        <w:tc>
          <w:tcPr>
            <w:tcW w:w="3509" w:type="dxa"/>
            <w:vMerge w:val="restart"/>
            <w:shd w:val="clear" w:color="auto" w:fill="auto"/>
            <w:vAlign w:val="center"/>
          </w:tcPr>
          <w:p w:rsidR="001D71EA" w:rsidRPr="00793E3E" w:rsidRDefault="001D71EA" w:rsidP="00793E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3E">
              <w:rPr>
                <w:rFonts w:ascii="Times New Roman" w:hAnsi="Times New Roman" w:cs="Times New Roman"/>
                <w:b/>
                <w:sz w:val="24"/>
                <w:szCs w:val="24"/>
              </w:rPr>
              <w:t>Оцінка за національною шкалою</w:t>
            </w:r>
          </w:p>
        </w:tc>
        <w:tc>
          <w:tcPr>
            <w:tcW w:w="5648" w:type="dxa"/>
            <w:gridSpan w:val="2"/>
            <w:shd w:val="clear" w:color="auto" w:fill="auto"/>
            <w:vAlign w:val="center"/>
          </w:tcPr>
          <w:p w:rsidR="001D71EA" w:rsidRPr="00793E3E" w:rsidRDefault="001D71EA" w:rsidP="00793E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3E">
              <w:rPr>
                <w:rFonts w:ascii="Times New Roman" w:hAnsi="Times New Roman" w:cs="Times New Roman"/>
                <w:b/>
                <w:sz w:val="24"/>
                <w:szCs w:val="24"/>
              </w:rPr>
              <w:t>Оцінка за шкалою ECTS</w:t>
            </w:r>
          </w:p>
        </w:tc>
      </w:tr>
      <w:tr w:rsidR="001D71EA" w:rsidRPr="00793E3E" w:rsidTr="00AD09BB">
        <w:trPr>
          <w:trHeight w:val="231"/>
        </w:trPr>
        <w:tc>
          <w:tcPr>
            <w:tcW w:w="3509" w:type="dxa"/>
            <w:vMerge/>
            <w:shd w:val="clear" w:color="auto" w:fill="auto"/>
            <w:vAlign w:val="center"/>
          </w:tcPr>
          <w:p w:rsidR="001D71EA" w:rsidRPr="00793E3E" w:rsidRDefault="001D71EA" w:rsidP="00793E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1D71EA" w:rsidRPr="00793E3E" w:rsidRDefault="001D71EA" w:rsidP="00793E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3E">
              <w:rPr>
                <w:rFonts w:ascii="Times New Roman" w:hAnsi="Times New Roman" w:cs="Times New Roman"/>
                <w:b/>
                <w:sz w:val="24"/>
                <w:szCs w:val="24"/>
              </w:rPr>
              <w:t>Оцінка (бали)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1D71EA" w:rsidRPr="00793E3E" w:rsidRDefault="001D71EA" w:rsidP="00793E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Пояснення за </w:t>
            </w:r>
          </w:p>
          <w:p w:rsidR="001D71EA" w:rsidRPr="00793E3E" w:rsidRDefault="001D71EA" w:rsidP="00793E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3E">
              <w:rPr>
                <w:rFonts w:ascii="Times New Roman" w:hAnsi="Times New Roman" w:cs="Times New Roman"/>
                <w:b/>
                <w:sz w:val="24"/>
                <w:szCs w:val="24"/>
              </w:rPr>
              <w:t>розширеною шкалою</w:t>
            </w:r>
          </w:p>
        </w:tc>
      </w:tr>
      <w:tr w:rsidR="001D71EA" w:rsidRPr="00793E3E" w:rsidTr="00AD09BB">
        <w:trPr>
          <w:trHeight w:val="178"/>
        </w:trPr>
        <w:tc>
          <w:tcPr>
            <w:tcW w:w="3509" w:type="dxa"/>
            <w:shd w:val="clear" w:color="auto" w:fill="auto"/>
            <w:vAlign w:val="center"/>
          </w:tcPr>
          <w:p w:rsidR="001D71EA" w:rsidRPr="00793E3E" w:rsidRDefault="001D71EA" w:rsidP="00793E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3E">
              <w:rPr>
                <w:rFonts w:ascii="Times New Roman" w:hAnsi="Times New Roman" w:cs="Times New Roman"/>
                <w:b/>
                <w:sz w:val="24"/>
                <w:szCs w:val="24"/>
              </w:rPr>
              <w:t>Відмінно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1D71EA" w:rsidRPr="00793E3E" w:rsidRDefault="001D71EA" w:rsidP="00793E3E">
            <w:pPr>
              <w:shd w:val="clear" w:color="auto" w:fill="FFFFFF"/>
              <w:spacing w:line="240" w:lineRule="auto"/>
              <w:ind w:hanging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3E">
              <w:rPr>
                <w:rFonts w:ascii="Times New Roman" w:hAnsi="Times New Roman" w:cs="Times New Roman"/>
                <w:b/>
                <w:sz w:val="24"/>
                <w:szCs w:val="24"/>
              </w:rPr>
              <w:t>A (90-100)</w:t>
            </w:r>
          </w:p>
        </w:tc>
        <w:tc>
          <w:tcPr>
            <w:tcW w:w="2985" w:type="dxa"/>
            <w:shd w:val="clear" w:color="auto" w:fill="auto"/>
          </w:tcPr>
          <w:p w:rsidR="001D71EA" w:rsidRPr="00793E3E" w:rsidRDefault="001D71EA" w:rsidP="00793E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3E">
              <w:rPr>
                <w:rFonts w:ascii="Times New Roman" w:hAnsi="Times New Roman" w:cs="Times New Roman"/>
                <w:b/>
                <w:sz w:val="24"/>
                <w:szCs w:val="24"/>
              </w:rPr>
              <w:t>відмінно</w:t>
            </w:r>
          </w:p>
        </w:tc>
      </w:tr>
      <w:tr w:rsidR="001D71EA" w:rsidRPr="00793E3E" w:rsidTr="00AD09BB">
        <w:trPr>
          <w:trHeight w:val="138"/>
        </w:trPr>
        <w:tc>
          <w:tcPr>
            <w:tcW w:w="3509" w:type="dxa"/>
            <w:vMerge w:val="restart"/>
            <w:shd w:val="clear" w:color="auto" w:fill="auto"/>
            <w:vAlign w:val="center"/>
          </w:tcPr>
          <w:p w:rsidR="001D71EA" w:rsidRPr="00793E3E" w:rsidRDefault="001D71EA" w:rsidP="00793E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Добре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1D71EA" w:rsidRPr="00793E3E" w:rsidRDefault="001D71EA" w:rsidP="00793E3E">
            <w:pPr>
              <w:shd w:val="clear" w:color="auto" w:fill="FFFFFF"/>
              <w:spacing w:line="240" w:lineRule="auto"/>
              <w:ind w:hanging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3E">
              <w:rPr>
                <w:rFonts w:ascii="Times New Roman" w:hAnsi="Times New Roman" w:cs="Times New Roman"/>
                <w:b/>
                <w:sz w:val="24"/>
                <w:szCs w:val="24"/>
              </w:rPr>
              <w:t>B (80-89)</w:t>
            </w:r>
          </w:p>
        </w:tc>
        <w:tc>
          <w:tcPr>
            <w:tcW w:w="2985" w:type="dxa"/>
            <w:shd w:val="clear" w:color="auto" w:fill="auto"/>
          </w:tcPr>
          <w:p w:rsidR="001D71EA" w:rsidRPr="00793E3E" w:rsidRDefault="001D71EA" w:rsidP="00793E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3E">
              <w:rPr>
                <w:rFonts w:ascii="Times New Roman" w:hAnsi="Times New Roman" w:cs="Times New Roman"/>
                <w:b/>
                <w:sz w:val="24"/>
                <w:szCs w:val="24"/>
              </w:rPr>
              <w:t>дуже добре</w:t>
            </w:r>
          </w:p>
        </w:tc>
      </w:tr>
      <w:tr w:rsidR="001D71EA" w:rsidRPr="00793E3E" w:rsidTr="00AD09BB">
        <w:trPr>
          <w:trHeight w:val="100"/>
        </w:trPr>
        <w:tc>
          <w:tcPr>
            <w:tcW w:w="3509" w:type="dxa"/>
            <w:vMerge/>
            <w:shd w:val="clear" w:color="auto" w:fill="auto"/>
            <w:vAlign w:val="center"/>
          </w:tcPr>
          <w:p w:rsidR="001D71EA" w:rsidRPr="00793E3E" w:rsidRDefault="001D71EA" w:rsidP="00793E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1D71EA" w:rsidRPr="00793E3E" w:rsidRDefault="001D71EA" w:rsidP="00793E3E">
            <w:pPr>
              <w:shd w:val="clear" w:color="auto" w:fill="FFFFFF"/>
              <w:spacing w:line="240" w:lineRule="auto"/>
              <w:ind w:left="-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3E">
              <w:rPr>
                <w:rFonts w:ascii="Times New Roman" w:hAnsi="Times New Roman" w:cs="Times New Roman"/>
                <w:b/>
                <w:sz w:val="24"/>
                <w:szCs w:val="24"/>
              </w:rPr>
              <w:t>C (70-79)</w:t>
            </w:r>
          </w:p>
        </w:tc>
        <w:tc>
          <w:tcPr>
            <w:tcW w:w="2985" w:type="dxa"/>
            <w:shd w:val="clear" w:color="auto" w:fill="auto"/>
          </w:tcPr>
          <w:p w:rsidR="001D71EA" w:rsidRPr="00793E3E" w:rsidRDefault="001D71EA" w:rsidP="00793E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3E">
              <w:rPr>
                <w:rFonts w:ascii="Times New Roman" w:hAnsi="Times New Roman" w:cs="Times New Roman"/>
                <w:b/>
                <w:sz w:val="24"/>
                <w:szCs w:val="24"/>
              </w:rPr>
              <w:t>добре</w:t>
            </w:r>
          </w:p>
        </w:tc>
      </w:tr>
      <w:tr w:rsidR="001D71EA" w:rsidRPr="00793E3E" w:rsidTr="00AD09BB">
        <w:trPr>
          <w:trHeight w:val="131"/>
        </w:trPr>
        <w:tc>
          <w:tcPr>
            <w:tcW w:w="3509" w:type="dxa"/>
            <w:vMerge w:val="restart"/>
            <w:shd w:val="clear" w:color="auto" w:fill="auto"/>
            <w:vAlign w:val="center"/>
          </w:tcPr>
          <w:p w:rsidR="001D71EA" w:rsidRPr="00793E3E" w:rsidRDefault="001D71EA" w:rsidP="00793E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3E">
              <w:rPr>
                <w:rFonts w:ascii="Times New Roman" w:hAnsi="Times New Roman" w:cs="Times New Roman"/>
                <w:b/>
                <w:sz w:val="24"/>
                <w:szCs w:val="24"/>
              </w:rPr>
              <w:t>Задовільно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1D71EA" w:rsidRPr="00793E3E" w:rsidRDefault="001D71EA" w:rsidP="00793E3E">
            <w:pPr>
              <w:shd w:val="clear" w:color="auto" w:fill="FFFFFF"/>
              <w:spacing w:line="240" w:lineRule="auto"/>
              <w:ind w:hanging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3E">
              <w:rPr>
                <w:rFonts w:ascii="Times New Roman" w:hAnsi="Times New Roman" w:cs="Times New Roman"/>
                <w:b/>
                <w:sz w:val="24"/>
                <w:szCs w:val="24"/>
              </w:rPr>
              <w:t>D (60-69)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1D71EA" w:rsidRPr="00793E3E" w:rsidRDefault="001D71EA" w:rsidP="00793E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3E">
              <w:rPr>
                <w:rFonts w:ascii="Times New Roman" w:hAnsi="Times New Roman" w:cs="Times New Roman"/>
                <w:b/>
                <w:sz w:val="24"/>
                <w:szCs w:val="24"/>
              </w:rPr>
              <w:t>задовільно</w:t>
            </w:r>
          </w:p>
        </w:tc>
      </w:tr>
      <w:tr w:rsidR="001D71EA" w:rsidRPr="00793E3E" w:rsidTr="00AD09BB">
        <w:trPr>
          <w:trHeight w:val="108"/>
        </w:trPr>
        <w:tc>
          <w:tcPr>
            <w:tcW w:w="3509" w:type="dxa"/>
            <w:vMerge/>
            <w:shd w:val="clear" w:color="auto" w:fill="auto"/>
            <w:vAlign w:val="center"/>
          </w:tcPr>
          <w:p w:rsidR="001D71EA" w:rsidRPr="00793E3E" w:rsidRDefault="001D71EA" w:rsidP="00793E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1D71EA" w:rsidRPr="00793E3E" w:rsidRDefault="001D71EA" w:rsidP="00793E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3E">
              <w:rPr>
                <w:rFonts w:ascii="Times New Roman" w:hAnsi="Times New Roman" w:cs="Times New Roman"/>
                <w:b/>
                <w:sz w:val="24"/>
                <w:szCs w:val="24"/>
              </w:rPr>
              <w:t>E (50-59)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1D71EA" w:rsidRPr="00793E3E" w:rsidRDefault="001D71EA" w:rsidP="00793E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3E">
              <w:rPr>
                <w:rFonts w:ascii="Times New Roman" w:hAnsi="Times New Roman" w:cs="Times New Roman"/>
                <w:b/>
                <w:sz w:val="24"/>
                <w:szCs w:val="24"/>
              </w:rPr>
              <w:t>достатньо</w:t>
            </w:r>
          </w:p>
        </w:tc>
      </w:tr>
      <w:tr w:rsidR="001D71EA" w:rsidRPr="00793E3E" w:rsidTr="00AD09BB">
        <w:trPr>
          <w:trHeight w:val="138"/>
        </w:trPr>
        <w:tc>
          <w:tcPr>
            <w:tcW w:w="3509" w:type="dxa"/>
            <w:vMerge w:val="restart"/>
            <w:shd w:val="clear" w:color="auto" w:fill="auto"/>
            <w:vAlign w:val="center"/>
          </w:tcPr>
          <w:p w:rsidR="001D71EA" w:rsidRPr="00793E3E" w:rsidRDefault="001D71EA" w:rsidP="00793E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3E">
              <w:rPr>
                <w:rFonts w:ascii="Times New Roman" w:hAnsi="Times New Roman" w:cs="Times New Roman"/>
                <w:b/>
                <w:sz w:val="24"/>
                <w:szCs w:val="24"/>
              </w:rPr>
              <w:t>Незадовільно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1D71EA" w:rsidRPr="00793E3E" w:rsidRDefault="001D71EA" w:rsidP="00793E3E">
            <w:pPr>
              <w:shd w:val="clear" w:color="auto" w:fill="FFFFFF"/>
              <w:spacing w:line="240" w:lineRule="auto"/>
              <w:ind w:hanging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3E">
              <w:rPr>
                <w:rFonts w:ascii="Times New Roman" w:hAnsi="Times New Roman" w:cs="Times New Roman"/>
                <w:b/>
                <w:sz w:val="24"/>
                <w:szCs w:val="24"/>
              </w:rPr>
              <w:t>FX (35-49)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1D71EA" w:rsidRPr="00793E3E" w:rsidRDefault="001D71EA" w:rsidP="00793E3E">
            <w:pPr>
              <w:shd w:val="clear" w:color="auto" w:fill="FFFFFF"/>
              <w:spacing w:line="240" w:lineRule="auto"/>
              <w:ind w:hanging="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(незадовільно) </w:t>
            </w:r>
          </w:p>
          <w:p w:rsidR="001D71EA" w:rsidRPr="00793E3E" w:rsidRDefault="001D71EA" w:rsidP="00793E3E">
            <w:pPr>
              <w:shd w:val="clear" w:color="auto" w:fill="FFFFFF"/>
              <w:spacing w:line="240" w:lineRule="auto"/>
              <w:ind w:hanging="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3E">
              <w:rPr>
                <w:rFonts w:ascii="Times New Roman" w:hAnsi="Times New Roman" w:cs="Times New Roman"/>
                <w:b/>
                <w:sz w:val="24"/>
                <w:szCs w:val="24"/>
              </w:rPr>
              <w:t>з можливістю повторного складання</w:t>
            </w:r>
          </w:p>
        </w:tc>
      </w:tr>
      <w:tr w:rsidR="001D71EA" w:rsidRPr="00793E3E" w:rsidTr="00AD09BB">
        <w:trPr>
          <w:trHeight w:val="100"/>
        </w:trPr>
        <w:tc>
          <w:tcPr>
            <w:tcW w:w="3509" w:type="dxa"/>
            <w:vMerge/>
            <w:shd w:val="clear" w:color="auto" w:fill="auto"/>
            <w:vAlign w:val="center"/>
          </w:tcPr>
          <w:p w:rsidR="001D71EA" w:rsidRPr="00793E3E" w:rsidRDefault="001D71EA" w:rsidP="00793E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1D71EA" w:rsidRPr="00793E3E" w:rsidRDefault="001D71EA" w:rsidP="00793E3E">
            <w:pPr>
              <w:shd w:val="clear" w:color="auto" w:fill="FFFFFF"/>
              <w:spacing w:line="240" w:lineRule="auto"/>
              <w:ind w:hanging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3E">
              <w:rPr>
                <w:rFonts w:ascii="Times New Roman" w:hAnsi="Times New Roman" w:cs="Times New Roman"/>
                <w:b/>
                <w:sz w:val="24"/>
                <w:szCs w:val="24"/>
              </w:rPr>
              <w:t>F (1-34)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1D71EA" w:rsidRPr="00793E3E" w:rsidRDefault="001D71EA" w:rsidP="00793E3E">
            <w:pPr>
              <w:shd w:val="clear" w:color="auto" w:fill="FFFFFF"/>
              <w:spacing w:line="240" w:lineRule="auto"/>
              <w:ind w:hanging="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(незадовільно) </w:t>
            </w:r>
          </w:p>
          <w:p w:rsidR="001D71EA" w:rsidRPr="00793E3E" w:rsidRDefault="001D71EA" w:rsidP="00793E3E">
            <w:pPr>
              <w:shd w:val="clear" w:color="auto" w:fill="FFFFFF"/>
              <w:spacing w:line="240" w:lineRule="auto"/>
              <w:ind w:hanging="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3E">
              <w:rPr>
                <w:rFonts w:ascii="Times New Roman" w:hAnsi="Times New Roman" w:cs="Times New Roman"/>
                <w:b/>
                <w:sz w:val="24"/>
                <w:szCs w:val="24"/>
              </w:rPr>
              <w:t>з обов'язковим повторним курсом</w:t>
            </w:r>
          </w:p>
        </w:tc>
      </w:tr>
    </w:tbl>
    <w:p w:rsidR="00B01161" w:rsidRPr="00793E3E" w:rsidRDefault="00B01161" w:rsidP="00793E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D71EA" w:rsidRPr="00793E3E" w:rsidRDefault="001D71EA" w:rsidP="00793E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b/>
          <w:sz w:val="24"/>
          <w:szCs w:val="24"/>
          <w:lang w:val="uk-UA"/>
        </w:rPr>
        <w:t>7. Рекомендована література</w:t>
      </w:r>
    </w:p>
    <w:p w:rsidR="001D71EA" w:rsidRPr="00793E3E" w:rsidRDefault="001D71EA" w:rsidP="00793E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b/>
          <w:bCs/>
          <w:spacing w:val="-6"/>
          <w:sz w:val="24"/>
          <w:szCs w:val="24"/>
          <w:lang w:val="uk-UA"/>
        </w:rPr>
        <w:t xml:space="preserve">7.1. Базова (основна) </w:t>
      </w:r>
      <w:r w:rsidRPr="00793E3E">
        <w:rPr>
          <w:rFonts w:ascii="Times New Roman" w:hAnsi="Times New Roman" w:cs="Times New Roman"/>
          <w:b/>
          <w:sz w:val="24"/>
          <w:szCs w:val="24"/>
          <w:lang w:val="uk-UA"/>
        </w:rPr>
        <w:t>література до курсу</w:t>
      </w:r>
    </w:p>
    <w:p w:rsidR="00876D90" w:rsidRPr="00793E3E" w:rsidRDefault="00876D90" w:rsidP="00793E3E">
      <w:pPr>
        <w:shd w:val="clear" w:color="auto" w:fill="FFFFFF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1. Моховиков А.Н Телефонное консультирование. – М.: Смысл, 2001. 271с.</w:t>
      </w:r>
    </w:p>
    <w:p w:rsidR="00876D90" w:rsidRPr="00793E3E" w:rsidRDefault="00876D90" w:rsidP="00793E3E">
      <w:pPr>
        <w:shd w:val="clear" w:color="auto" w:fill="FFFFFF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 xml:space="preserve">2. Романова Е.С. Работа психолога в телефоне доверия. Методическое пособие. Москва.: МГПУ, 2001. 69с. </w:t>
      </w:r>
    </w:p>
    <w:p w:rsidR="00876D90" w:rsidRPr="00793E3E" w:rsidRDefault="00876D90" w:rsidP="00793E3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>3. Панок В., Титаренко Т., Чепелєва Н. та ін. Основи практичної психології К.: Либідь, 2010</w:t>
      </w:r>
    </w:p>
    <w:p w:rsidR="001D71EA" w:rsidRPr="00793E3E" w:rsidRDefault="001D71EA" w:rsidP="00793E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>4. Глива Є. Вступ до психотерапії Острог-Київ, 2004</w:t>
      </w:r>
    </w:p>
    <w:p w:rsidR="001D71EA" w:rsidRPr="00793E3E" w:rsidRDefault="001D71EA" w:rsidP="00793E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>5. Нельсон-Джоунс Р. Теория и практика консультирования СПб. : Издательство</w:t>
      </w:r>
    </w:p>
    <w:p w:rsidR="001D71EA" w:rsidRPr="00793E3E" w:rsidRDefault="001D71EA" w:rsidP="00793E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>Питер, 2000</w:t>
      </w:r>
    </w:p>
    <w:p w:rsidR="001D71EA" w:rsidRPr="00793E3E" w:rsidRDefault="001D71EA" w:rsidP="00793E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>6. Роджерс К. Консультирование и психотерапия М. : ЭКСМО-Пресс, 2000</w:t>
      </w:r>
    </w:p>
    <w:p w:rsidR="001D71EA" w:rsidRPr="00793E3E" w:rsidRDefault="001D71EA" w:rsidP="00793E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>7. Каліна Н.Ф. Психотерапія К. : Академвидав, 2010. – 288 с.</w:t>
      </w:r>
    </w:p>
    <w:p w:rsidR="001D71EA" w:rsidRPr="00793E3E" w:rsidRDefault="001D71EA" w:rsidP="00793E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>8. Таланов В.Л., Малкина-Пых И.Г. Справочник практического психолога СПб. : Сова, М.: ЭКСМО, 2003</w:t>
      </w:r>
    </w:p>
    <w:p w:rsidR="001D71EA" w:rsidRPr="00793E3E" w:rsidRDefault="001D71EA" w:rsidP="00793E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>9. Шостром Э., Браммер Л. Терапевтическая психология. Основы консультирования и психотерапии СПб. : Питер Пресс, 2002</w:t>
      </w:r>
    </w:p>
    <w:p w:rsidR="001D71EA" w:rsidRPr="00793E3E" w:rsidRDefault="001D71EA" w:rsidP="00793E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>10. Экслайн В. Игровая терапия М. : Мысль, 2001</w:t>
      </w:r>
    </w:p>
    <w:p w:rsidR="001D71EA" w:rsidRPr="00793E3E" w:rsidRDefault="001D71EA" w:rsidP="00793E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>11. Кузікова С.Б. Теорія і практика вікової психокорекції Суми : ВТД «Університетська книга», 2008. – 384 с.</w:t>
      </w:r>
    </w:p>
    <w:p w:rsidR="001D71EA" w:rsidRPr="00793E3E" w:rsidRDefault="001D71EA" w:rsidP="00793E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>12. Карпенко З.С. Герменевтика психологічної практики К.: РУТА, 2001</w:t>
      </w:r>
    </w:p>
    <w:p w:rsidR="001D71EA" w:rsidRPr="00793E3E" w:rsidRDefault="001D71EA" w:rsidP="00793E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>13. Кулаков С.А. Практикум по супервизии в консультировании и психотерапии СПб.: Речь, 2002</w:t>
      </w:r>
    </w:p>
    <w:p w:rsidR="001D71EA" w:rsidRPr="00793E3E" w:rsidRDefault="001D71EA" w:rsidP="00793E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>14. Шнейдер Л.Б., Волынова Г.В., Зыкова М.Н. Психологическое консультирование М. : Рефлбук, 2002</w:t>
      </w:r>
    </w:p>
    <w:p w:rsidR="001D71EA" w:rsidRPr="00793E3E" w:rsidRDefault="001D71EA" w:rsidP="00793E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>15. Осипова А.А. Общая психокоррекция М.: ТЦ Сфера, 2004</w:t>
      </w:r>
    </w:p>
    <w:p w:rsidR="001D71EA" w:rsidRPr="00793E3E" w:rsidRDefault="001D71EA" w:rsidP="00793E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>16. Шапар В.Б. Сучасний тлумачний психологічний словник К. : Ваклер, 2008</w:t>
      </w:r>
    </w:p>
    <w:p w:rsidR="001D71EA" w:rsidRPr="00793E3E" w:rsidRDefault="001D71EA" w:rsidP="00793E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>17. Степанов О.М. Психологічна енциклопедія К. : Ника-Центр, 2006</w:t>
      </w:r>
    </w:p>
    <w:p w:rsidR="001D71EA" w:rsidRPr="00793E3E" w:rsidRDefault="001D71EA" w:rsidP="00793E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>18. Эллис А. Гуманистическая психотерапия: Рационально-эмоциональный подход СПб.: Сова, 2002</w:t>
      </w:r>
    </w:p>
    <w:p w:rsidR="001D71EA" w:rsidRPr="00793E3E" w:rsidRDefault="001D71EA" w:rsidP="00793E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>19. Трач Р., Г.Балл Гуманістична психологія : Антологія : В 3-х т.: навч.посіб. для студ. вищ.навч.закл. К . : Унів.вид-во ПУЛЬСАРИ, 2001</w:t>
      </w:r>
    </w:p>
    <w:p w:rsidR="001D71EA" w:rsidRPr="00793E3E" w:rsidRDefault="001D71EA" w:rsidP="00793E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>20. Цимбалюк І.М Психологічне консультування та корекція К. : Ваклер, 2007</w:t>
      </w:r>
    </w:p>
    <w:p w:rsidR="001D71EA" w:rsidRPr="00793E3E" w:rsidRDefault="001D71EA" w:rsidP="00793E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>21. Копець Л.В. Психологія особистості : навч.посіб. для студ. вищ. навч.закл.</w:t>
      </w:r>
    </w:p>
    <w:p w:rsidR="001D71EA" w:rsidRPr="00793E3E" w:rsidRDefault="001D71EA" w:rsidP="00793E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>К. : Вид.дім «Києво-Могилянська академія», 2008</w:t>
      </w:r>
    </w:p>
    <w:p w:rsidR="001D71EA" w:rsidRPr="00793E3E" w:rsidRDefault="001D71EA" w:rsidP="00793E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>22. Яценко Т.С., Іваненко Б.Б., Аврамченко С.М. та ін.; За ред. Т.С.Яценко Концептуальні засади і методика глибинної психокорекції : Підготовка психолога-практика К. : Вища шк., 2008</w:t>
      </w:r>
    </w:p>
    <w:p w:rsidR="001D71EA" w:rsidRPr="00793E3E" w:rsidRDefault="001D71EA" w:rsidP="00793E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lastRenderedPageBreak/>
        <w:t>23. За ред. З.С. Карпенко Аксілпсихологія людської деструктивності: від анатомії до</w:t>
      </w:r>
    </w:p>
    <w:p w:rsidR="001D71EA" w:rsidRPr="00793E3E" w:rsidRDefault="001D71EA" w:rsidP="00793E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>профілактики Івано-Франківськ : Супрун В.П., 2016</w:t>
      </w:r>
    </w:p>
    <w:p w:rsidR="001D71EA" w:rsidRPr="00793E3E" w:rsidRDefault="001D71EA" w:rsidP="00793E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b/>
          <w:bCs/>
          <w:spacing w:val="-6"/>
          <w:sz w:val="24"/>
          <w:szCs w:val="24"/>
          <w:lang w:val="uk-UA"/>
        </w:rPr>
        <w:t>7.2. Допоміжна</w:t>
      </w:r>
    </w:p>
    <w:p w:rsidR="001D71EA" w:rsidRPr="00793E3E" w:rsidRDefault="001D71EA" w:rsidP="00793E3E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1. Сара Ф. Файн Первичная консультация : Установление контакта и завоевание доверия / Сара Ф. Файн, Пол Г. Глассер ; пер. с англ. – М. : Когито-Центр, 2003. – 238.</w:t>
      </w:r>
    </w:p>
    <w:p w:rsidR="001D71EA" w:rsidRPr="00793E3E" w:rsidRDefault="001D71EA" w:rsidP="00793E3E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2. Миколайський М.В. Клінічна психодіагностика : практикум : навч. посіб. / М.В. Миколайський, М.М. Марусинець. – Івано-Франківськ : Вид-во «Плай» ЦІТ</w:t>
      </w:r>
    </w:p>
    <w:p w:rsidR="001D71EA" w:rsidRPr="00793E3E" w:rsidRDefault="001D71EA" w:rsidP="00793E3E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Прикарпатського нац. ун-у ім. В. Стефаника, 2009. – 279.</w:t>
      </w:r>
    </w:p>
    <w:p w:rsidR="001D71EA" w:rsidRPr="00793E3E" w:rsidRDefault="001D71EA" w:rsidP="00793E3E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3. Калина Н.Ф. Основы психотерапии / Н.Ф. Калина. – М. : Рефлбук; К.: Ваклер, 1997.</w:t>
      </w:r>
    </w:p>
    <w:p w:rsidR="001D71EA" w:rsidRPr="00793E3E" w:rsidRDefault="001D71EA" w:rsidP="00793E3E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4. Немов Р.С. Психологическое консультирование: учеб. для студ. педвузов / Р.С.Немов. – М.: ВЛАДОС, 2000. – С. 14 – 25.</w:t>
      </w:r>
    </w:p>
    <w:p w:rsidR="001D71EA" w:rsidRPr="00793E3E" w:rsidRDefault="001D71EA" w:rsidP="00793E3E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5. Карамушка Л.М. Основи психолого-управлінського консультування: навч.посіб./Л.М.Карамушка, Н.Л.Коломінський, М.В.Войтович та ін. – К.: МАУП, 2002. – С.14 – 23.</w:t>
      </w:r>
    </w:p>
    <w:p w:rsidR="001D71EA" w:rsidRPr="00793E3E" w:rsidRDefault="001D71EA" w:rsidP="00793E3E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6. Айви А.Е., Айви М.Б., Саймэн-Даунинг Л. Психологическое консультирование и психотерапия. Методы, теории и техники: практическое руководство / А.Е.Айви, М.Б.Айви, Л.Саймэн-Даунинг . – М.:, 1999. – С.9 – 33.</w:t>
      </w:r>
    </w:p>
    <w:p w:rsidR="001D71EA" w:rsidRPr="00793E3E" w:rsidRDefault="001D71EA" w:rsidP="00793E3E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7. Майстерство психологического консультирования / Под ред. А.А. Бадхена, А.М. Родиной. – СПб. : Речь, 2006. – С.66-72, 178-184. Класичний психоаналіз З. Фройда</w:t>
      </w:r>
    </w:p>
    <w:p w:rsidR="001D71EA" w:rsidRPr="00793E3E" w:rsidRDefault="001D71EA" w:rsidP="00793E3E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8. Психотерапевтичний практикум. Випуск 1. Класичний психоаналіз / Редактор-</w:t>
      </w:r>
    </w:p>
    <w:p w:rsidR="001D71EA" w:rsidRPr="00793E3E" w:rsidRDefault="001D71EA" w:rsidP="00793E3E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упорядник З.С.Карпенко. – Івано-Франківськ: Гостинець, 2004.</w:t>
      </w:r>
    </w:p>
    <w:p w:rsidR="001D71EA" w:rsidRPr="00793E3E" w:rsidRDefault="001D71EA" w:rsidP="00793E3E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9. Улыбина Е. Страх и смерть желания / Елена Улыбина. – М. : Модерн – А ; СПб. : Академия исследования Культуры, 2003. – 320 с.</w:t>
      </w:r>
    </w:p>
    <w:p w:rsidR="001D71EA" w:rsidRPr="00793E3E" w:rsidRDefault="001D71EA" w:rsidP="00793E3E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10. Фройд З. Вступ до психоаналізу / Зігмунд Фройд ; [пер. з нім. П. Таращук]. – К. : Основи, 1998. – 709 с.</w:t>
      </w:r>
    </w:p>
    <w:p w:rsidR="001D71EA" w:rsidRPr="00793E3E" w:rsidRDefault="001D71EA" w:rsidP="00793E3E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11. Фрейд З. Введение в психоанализ : Лекции / З. Фрейд ; авторы очерка о Фрейде Ф.В. Бассин и М.Г. Ярошевский. – М. : Наука, 1989. – 456 с. – (Серия «Классика науки»).</w:t>
      </w:r>
    </w:p>
    <w:p w:rsidR="001D71EA" w:rsidRPr="00793E3E" w:rsidRDefault="001D71EA" w:rsidP="00793E3E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12. Фрейд З. Толкование сновидений / З. Фрейд ; [пер. с нем.]. – М. : Єксмо; СПб.:</w:t>
      </w:r>
    </w:p>
    <w:p w:rsidR="001D71EA" w:rsidRPr="00793E3E" w:rsidRDefault="001D71EA" w:rsidP="00793E3E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Мидгард, 2005. – 1088 с.</w:t>
      </w:r>
    </w:p>
    <w:p w:rsidR="001D71EA" w:rsidRPr="00793E3E" w:rsidRDefault="001D71EA" w:rsidP="00793E3E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13. Фрейд З. О клиническом психоанализе. Избранные сочинения / З. Фрейд. – М. : Медицина, 1991. – 288 с.</w:t>
      </w:r>
    </w:p>
    <w:p w:rsidR="001D71EA" w:rsidRPr="00793E3E" w:rsidRDefault="001D71EA" w:rsidP="00793E3E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14. Фрейд З. Влечения и их судьба / З. Фрейд. – М. : ЗАО Изд-во ЭКСМО-Пресс, 1999. – 432 с. (Серия «Антология мудрости»).</w:t>
      </w:r>
    </w:p>
    <w:p w:rsidR="001D71EA" w:rsidRPr="00793E3E" w:rsidRDefault="001D71EA" w:rsidP="00793E3E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15. Фрейд З. Тотем и табу : сб. / З. Фрейд. – М. : Олимп; ООО «Издательство АСТ-ЛТД; 1998. – 448 с.</w:t>
      </w:r>
    </w:p>
    <w:p w:rsidR="001D71EA" w:rsidRPr="00793E3E" w:rsidRDefault="001D71EA" w:rsidP="00793E3E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16. Биркхойзер-Оэри Сиббил. Мать : Архетипический образ в волшебных сказках / Сибилл Биркхойзер-Оэри ; [пер. с англ.]. – М. : Когито-Центр, 2006. – 255 с. (Юнгианская психология).</w:t>
      </w:r>
    </w:p>
    <w:p w:rsidR="001D71EA" w:rsidRPr="00793E3E" w:rsidRDefault="001D71EA" w:rsidP="00793E3E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17. Джин Шинода Болен. Богини в каждой женщине. Новая психология. Архетипы богинь / Джин Шинода Болен ; [пер. с англ. И. Старых]. – М. : ОООИздательский дом «София», 2006. – 272 с.</w:t>
      </w:r>
    </w:p>
    <w:p w:rsidR="001D71EA" w:rsidRPr="00793E3E" w:rsidRDefault="001D71EA" w:rsidP="00793E3E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18. Джин Шинода Болен. Богини в каждом мужчине. Архетипы, управляющие жизнью мужчин / Джин Шинода Болен ; [пер. с англ. Е. Мирошниченко]. – М. : ОООИздательский дом «София», 2006. – 304 с.</w:t>
      </w:r>
    </w:p>
    <w:p w:rsidR="001D71EA" w:rsidRPr="00793E3E" w:rsidRDefault="001D71EA" w:rsidP="00793E3E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19. Нолл Р.Х.А. Тайная жизнь Карла Юнга : [текст] / Ричард Нолл ; [пер. с англ. В.И. Менжулин]. – М. : Рефл-Бук ; К. : Ваклер, 1998. – 432 с. (Серия «Актуальная</w:t>
      </w:r>
    </w:p>
    <w:p w:rsidR="001D71EA" w:rsidRPr="00793E3E" w:rsidRDefault="001D71EA" w:rsidP="00793E3E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психология»).</w:t>
      </w:r>
    </w:p>
    <w:p w:rsidR="001D71EA" w:rsidRPr="00793E3E" w:rsidRDefault="001D71EA" w:rsidP="00793E3E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20. Калина Н.Ф. Основы юнгианского анализа сновидений / Н.Ф. Калина Індивідуальна психологія А.Адлера</w:t>
      </w:r>
    </w:p>
    <w:p w:rsidR="001D71EA" w:rsidRPr="00793E3E" w:rsidRDefault="001D71EA" w:rsidP="00793E3E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21. Адлер А. Очерки по индивидуальной психологии / А.Адлер. – М : Когнито-Центр, 2002. – 220 с.</w:t>
      </w:r>
    </w:p>
    <w:p w:rsidR="001D71EA" w:rsidRPr="00793E3E" w:rsidRDefault="001D71EA" w:rsidP="00793E3E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22. Адлер А. Практика и теория индивидуальной психологии / А.Адлер. – М. : Мысль, 1993.</w:t>
      </w:r>
    </w:p>
    <w:p w:rsidR="001D71EA" w:rsidRPr="00793E3E" w:rsidRDefault="001D71EA" w:rsidP="00793E3E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23. Адлер А. Лекции по аналитической психологии. – М.: Рефлбук, К.: Ваклер, 1996.</w:t>
      </w:r>
    </w:p>
    <w:p w:rsidR="001D71EA" w:rsidRPr="00793E3E" w:rsidRDefault="001D71EA" w:rsidP="00793E3E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lastRenderedPageBreak/>
        <w:t>24. Адлер А. Индивидуальная психология / А.Адлер // История зарубежной психологии. 30-60-е годы ХХ в.) / под ред.П.Я. Гальперина, А.Н. Ждан. – М.: Изд-во Моск. Ун-та, 1986. – С.130-140.</w:t>
      </w:r>
    </w:p>
    <w:p w:rsidR="001D71EA" w:rsidRPr="00793E3E" w:rsidRDefault="001D71EA" w:rsidP="00793E3E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25. Дрейкус-Фергюссон Е. Введение в теорию Альфреда Адлера / Е. Дрейкус-Фергюссон. – Минск, 1995.</w:t>
      </w:r>
    </w:p>
    <w:p w:rsidR="001D71EA" w:rsidRPr="00793E3E" w:rsidRDefault="001D71EA" w:rsidP="00793E3E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26. Сидоренко Е.В. Терапия и тернинг по Альфреду Адлеру / Е.В. Сидоренко. – СПб. : Питер Пресс, 2000. Поведінкове консультування</w:t>
      </w:r>
    </w:p>
    <w:p w:rsidR="001D71EA" w:rsidRPr="00793E3E" w:rsidRDefault="001D71EA" w:rsidP="00793E3E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27. Гулдинг М.Психотерапия нового решения. Теория и практика / М.Гулдінг, Р.Гулдинг. - М.: Класс, 1997. — 288 с.</w:t>
      </w:r>
    </w:p>
    <w:p w:rsidR="001D71EA" w:rsidRPr="00793E3E" w:rsidRDefault="001D71EA" w:rsidP="00793E3E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28. Дилтс Р. Изменение убеждений с помощью НЛП / Р.Дилтс. — М. : Независимая фирма «Класс», 2000. — 192 с.</w:t>
      </w:r>
    </w:p>
    <w:p w:rsidR="001D71EA" w:rsidRPr="00793E3E" w:rsidRDefault="001D71EA" w:rsidP="00793E3E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29. Лазарус А. Мысленным взором: Образы как средство психотерапии / А.Лазарус. — М.: Независимая фирма “Класс”, 2000. — 144 с.</w:t>
      </w:r>
    </w:p>
    <w:p w:rsidR="001D71EA" w:rsidRPr="00793E3E" w:rsidRDefault="001D71EA" w:rsidP="00793E3E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30. Смит М.Дж. Тренинг уверенности в себе / М.Дж.Смит. – СПб. : Косплект, 1997.</w:t>
      </w:r>
    </w:p>
    <w:p w:rsidR="001D71EA" w:rsidRPr="00793E3E" w:rsidRDefault="001D71EA" w:rsidP="00793E3E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31. Берн Э. Трансакционный анализ и психотерапия / Э.Берн. – СПб. : Лениздат, 1994.</w:t>
      </w:r>
    </w:p>
    <w:p w:rsidR="001D71EA" w:rsidRPr="00793E3E" w:rsidRDefault="001D71EA" w:rsidP="00793E3E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32. Берн Э. Игры, в которые играют люди. Психология человеческих взаимоотношений; Люди, которые играют в игры. Психология человеческой судьбы / Э.Берн. – СПб.: Лениздат, 1992. – 400 с.</w:t>
      </w:r>
    </w:p>
    <w:p w:rsidR="001D71EA" w:rsidRPr="00793E3E" w:rsidRDefault="001D71EA" w:rsidP="00793E3E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33. Берн Э. Секс в человеческой любви / Э.Берн. – М. : Прогресс, 1990.</w:t>
      </w:r>
    </w:p>
    <w:p w:rsidR="001D71EA" w:rsidRPr="00793E3E" w:rsidRDefault="001D71EA" w:rsidP="00793E3E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34. Берн Э. Развитие Я-концепции и воспитание / Э.Берн. – М. : Прогресс, 1986.</w:t>
      </w:r>
    </w:p>
    <w:p w:rsidR="001D71EA" w:rsidRPr="00793E3E" w:rsidRDefault="001D71EA" w:rsidP="00793E3E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35. Стюарт Я.Современный трансактный анализ / Я.Стюарт, В.Джонс. – СПб.: Социально-психологический центр, 1996.</w:t>
      </w:r>
    </w:p>
    <w:p w:rsidR="001D71EA" w:rsidRPr="00793E3E" w:rsidRDefault="001D71EA" w:rsidP="00793E3E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36. Булюбаш И.Д. Руководство по гештальт-терапии / И.Д. Булюбаш. – М. : Изд-во Института психотерапии, 2004. – 768 с. (Сер. : Золотой фонд психотерапии).</w:t>
      </w:r>
    </w:p>
    <w:p w:rsidR="001D71EA" w:rsidRPr="00793E3E" w:rsidRDefault="001D71EA" w:rsidP="00793E3E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37. Невис Э. Организационное консультирование. Гештальт-метод / Э.Невис.- СПб. : Издательство Пирожкова, 2001.</w:t>
      </w:r>
    </w:p>
    <w:p w:rsidR="001D71EA" w:rsidRPr="00793E3E" w:rsidRDefault="001D71EA" w:rsidP="00793E3E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38. Перлз Ф. Практикум по гештальттерапии / Ф.Перлз, П. Гудмен, Р.Хефферлин. – М.: Изд-во Ин-та психотерапии, 2001.</w:t>
      </w:r>
    </w:p>
    <w:p w:rsidR="001D71EA" w:rsidRPr="00793E3E" w:rsidRDefault="001D71EA" w:rsidP="00793E3E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39. Перлз Ф. Практика гештальт-терапии / Ф.Перлз. М.: Ин-т общегуманит. Исследований, 2001.</w:t>
      </w:r>
    </w:p>
    <w:p w:rsidR="001D71EA" w:rsidRPr="00793E3E" w:rsidRDefault="001D71EA" w:rsidP="00793E3E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40. Перлз Ф. Гештальт-семинары / Ф.Перлз. – М. : Пресс, 1998.</w:t>
      </w:r>
    </w:p>
    <w:p w:rsidR="001D71EA" w:rsidRPr="00793E3E" w:rsidRDefault="001D71EA" w:rsidP="00793E3E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41. Польстер И.. Интегрированная гештальт-терапия: Контуры теории и практики / И.Польстер, М.Польстер. – М.: Класс, 2001.</w:t>
      </w:r>
    </w:p>
    <w:p w:rsidR="001D71EA" w:rsidRPr="00793E3E" w:rsidRDefault="001D71EA" w:rsidP="00793E3E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42. Шоттенлоэр Г. Рисунок и образ в гештальттерапии / Шоттенлоэр Г. – СПб. : Питер Пресс, 2001.</w:t>
      </w:r>
    </w:p>
    <w:p w:rsidR="001D71EA" w:rsidRPr="00793E3E" w:rsidRDefault="001D71EA" w:rsidP="00793E3E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43. Тихонравов Ю.В. Экзистенциальная психология. Учебное-справочное пособие / Ю.В. Тихонравов. – М. : ЗАО «Бизнес-школа», Интел-Синтез, 1998. – 238 с.</w:t>
      </w:r>
    </w:p>
    <w:p w:rsidR="001D71EA" w:rsidRPr="00793E3E" w:rsidRDefault="001D71EA" w:rsidP="00793E3E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44. Мэй Р. Искусство психологического консультирования: / Р.Мей. – М.. : Апрель Пресс, ЭКСМО-Пресс, 2001. –256 с.</w:t>
      </w:r>
    </w:p>
    <w:p w:rsidR="001D71EA" w:rsidRPr="00793E3E" w:rsidRDefault="001D71EA" w:rsidP="00793E3E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45. Франкл В. Психотерапия на практике/ В.Франкл. –СПб.: Ювента, 1999.</w:t>
      </w:r>
    </w:p>
    <w:p w:rsidR="001D71EA" w:rsidRPr="00793E3E" w:rsidRDefault="001D71EA" w:rsidP="00793E3E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46. Франкл В.Э. Основы логотерапии. Психотерапия и релігія/ В.Франкл.. –СПб.: Речь, 2000.</w:t>
      </w:r>
    </w:p>
    <w:p w:rsidR="001D71EA" w:rsidRPr="00793E3E" w:rsidRDefault="001D71EA" w:rsidP="00793E3E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47. Экзистенциальная психология / Под ред. Р.Мея // Экзистенция / Под ред. Р.Мея, Э.Энджела, Г.Элленбергера. –М.. :Апрель Пресс, ЭКСМО-Пресс, 2001.</w:t>
      </w:r>
    </w:p>
    <w:p w:rsidR="001D71EA" w:rsidRPr="00793E3E" w:rsidRDefault="001D71EA" w:rsidP="00793E3E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48. Ялом И. Теория и практика групповой психотерапии/ И.Ялом. –СПб.: Питер, 2000. –640 с.</w:t>
      </w:r>
    </w:p>
    <w:p w:rsidR="001D71EA" w:rsidRPr="00793E3E" w:rsidRDefault="001D71EA" w:rsidP="00793E3E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z w:val="24"/>
          <w:szCs w:val="24"/>
          <w:lang w:val="uk-UA"/>
        </w:rPr>
        <w:t>49. Ялом И. Экзистенциальная психотерапія/ И.Ялом. –М..: Независимая фирма «Класс», 1999.–450 с.</w:t>
      </w:r>
    </w:p>
    <w:p w:rsidR="001D71EA" w:rsidRPr="00793E3E" w:rsidRDefault="001D71EA" w:rsidP="00793E3E">
      <w:pPr>
        <w:shd w:val="clear" w:color="auto" w:fill="FFFFFF"/>
        <w:tabs>
          <w:tab w:val="left" w:pos="3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D71EA" w:rsidRPr="00793E3E" w:rsidRDefault="001D71EA" w:rsidP="00793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b/>
          <w:sz w:val="24"/>
          <w:szCs w:val="24"/>
          <w:lang w:val="uk-UA"/>
        </w:rPr>
        <w:t>8. Інформаційні ресурси</w:t>
      </w:r>
    </w:p>
    <w:p w:rsidR="001D71EA" w:rsidRPr="00793E3E" w:rsidRDefault="001D71EA" w:rsidP="00793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pacing w:val="-20"/>
          <w:sz w:val="24"/>
          <w:szCs w:val="24"/>
          <w:lang w:val="uk-UA"/>
        </w:rPr>
        <w:t>1. http://www.glavnyk.com.ua//www.glavnyk.com.ua</w:t>
      </w:r>
    </w:p>
    <w:p w:rsidR="001D71EA" w:rsidRPr="00793E3E" w:rsidRDefault="001D71EA" w:rsidP="00793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pacing w:val="-20"/>
          <w:sz w:val="24"/>
          <w:szCs w:val="24"/>
          <w:lang w:val="uk-UA"/>
        </w:rPr>
        <w:t>2. http://www.u- psihologa.com.ua</w:t>
      </w:r>
    </w:p>
    <w:p w:rsidR="001D71EA" w:rsidRPr="00793E3E" w:rsidRDefault="001D71EA" w:rsidP="00793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pacing w:val="-20"/>
          <w:sz w:val="24"/>
          <w:szCs w:val="24"/>
          <w:lang w:val="uk-UA"/>
        </w:rPr>
        <w:t>3. http://www.test.vin.com.ua/</w:t>
      </w:r>
    </w:p>
    <w:p w:rsidR="001D71EA" w:rsidRPr="00793E3E" w:rsidRDefault="001D71EA" w:rsidP="00793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pacing w:val="-20"/>
          <w:sz w:val="24"/>
          <w:szCs w:val="24"/>
          <w:lang w:val="uk-UA"/>
        </w:rPr>
        <w:t>4. http://www.psi.lib.ru/</w:t>
      </w:r>
    </w:p>
    <w:p w:rsidR="001D71EA" w:rsidRPr="00793E3E" w:rsidRDefault="001D71EA" w:rsidP="00793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pacing w:val="-20"/>
          <w:sz w:val="24"/>
          <w:szCs w:val="24"/>
          <w:lang w:val="uk-UA"/>
        </w:rPr>
        <w:t>5. http://www.psychologi-online.ru/lit/obzorf.htm</w:t>
      </w:r>
    </w:p>
    <w:p w:rsidR="001D71EA" w:rsidRPr="00793E3E" w:rsidRDefault="001D71EA" w:rsidP="00793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pacing w:val="-20"/>
          <w:sz w:val="24"/>
          <w:szCs w:val="24"/>
          <w:lang w:val="uk-UA"/>
        </w:rPr>
        <w:lastRenderedPageBreak/>
        <w:t>6. www.gestalt.sp.ru</w:t>
      </w:r>
    </w:p>
    <w:p w:rsidR="001D71EA" w:rsidRPr="00793E3E" w:rsidRDefault="001D71EA" w:rsidP="00793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pacing w:val="-20"/>
          <w:sz w:val="24"/>
          <w:szCs w:val="24"/>
          <w:lang w:val="uk-UA"/>
        </w:rPr>
        <w:t>7. www.existentialtherapy-easteurope.lt</w:t>
      </w:r>
    </w:p>
    <w:p w:rsidR="001D71EA" w:rsidRPr="00793E3E" w:rsidRDefault="001D71EA" w:rsidP="00793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pacing w:val="-20"/>
          <w:sz w:val="24"/>
          <w:szCs w:val="24"/>
          <w:lang w:val="uk-UA"/>
        </w:rPr>
        <w:t>8. http://institut.smysl.ru</w:t>
      </w:r>
    </w:p>
    <w:p w:rsidR="001D71EA" w:rsidRPr="00793E3E" w:rsidRDefault="001D71EA" w:rsidP="00793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pacing w:val="-20"/>
          <w:sz w:val="24"/>
          <w:szCs w:val="24"/>
          <w:lang w:val="uk-UA"/>
        </w:rPr>
        <w:t>9. http://www.intik.lib.ru</w:t>
      </w:r>
    </w:p>
    <w:p w:rsidR="001D71EA" w:rsidRPr="00793E3E" w:rsidRDefault="001D71EA" w:rsidP="00793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pacing w:val="-20"/>
          <w:sz w:val="24"/>
          <w:szCs w:val="24"/>
          <w:lang w:val="uk-UA"/>
        </w:rPr>
        <w:t>10. www.Psy Server.narod.ru</w:t>
      </w:r>
    </w:p>
    <w:p w:rsidR="001D71EA" w:rsidRPr="00793E3E" w:rsidRDefault="001D71EA" w:rsidP="00793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793E3E">
        <w:rPr>
          <w:rFonts w:ascii="Times New Roman" w:hAnsi="Times New Roman" w:cs="Times New Roman"/>
          <w:spacing w:val="-20"/>
          <w:sz w:val="24"/>
          <w:szCs w:val="24"/>
          <w:lang w:val="uk-UA"/>
        </w:rPr>
        <w:t>11. http://psyjournals.ru/mpj/2012/n1/</w:t>
      </w:r>
    </w:p>
    <w:p w:rsidR="001D71EA" w:rsidRPr="00793E3E" w:rsidRDefault="001D71EA" w:rsidP="00793E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3285E" w:rsidRPr="00793E3E" w:rsidRDefault="0053285E" w:rsidP="00793E3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3285E" w:rsidRPr="00793E3E" w:rsidSect="007625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">
    <w:altName w:val="Times New Roman"/>
    <w:charset w:val="00"/>
    <w:family w:val="auto"/>
    <w:pitch w:val="variable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2731"/>
    <w:multiLevelType w:val="hybridMultilevel"/>
    <w:tmpl w:val="313E7D8A"/>
    <w:lvl w:ilvl="0" w:tplc="0CAEE00E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1CD3AE">
      <w:start w:val="1"/>
      <w:numFmt w:val="decimal"/>
      <w:lvlText w:val="%4."/>
      <w:lvlJc w:val="left"/>
      <w:pPr>
        <w:ind w:left="360" w:hanging="360"/>
      </w:pPr>
      <w:rPr>
        <w:sz w:val="28"/>
        <w:szCs w:val="28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10DED"/>
    <w:multiLevelType w:val="hybridMultilevel"/>
    <w:tmpl w:val="F7F04C34"/>
    <w:lvl w:ilvl="0" w:tplc="0419000F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9B7AA2"/>
    <w:multiLevelType w:val="hybridMultilevel"/>
    <w:tmpl w:val="68B2D4CE"/>
    <w:lvl w:ilvl="0" w:tplc="B13CD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F12FCB"/>
    <w:multiLevelType w:val="hybridMultilevel"/>
    <w:tmpl w:val="71BCAD12"/>
    <w:lvl w:ilvl="0" w:tplc="352AD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627824"/>
    <w:multiLevelType w:val="hybridMultilevel"/>
    <w:tmpl w:val="0360CF24"/>
    <w:lvl w:ilvl="0" w:tplc="2C9A88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24A72"/>
    <w:multiLevelType w:val="hybridMultilevel"/>
    <w:tmpl w:val="7CBA5126"/>
    <w:lvl w:ilvl="0" w:tplc="B818241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AE86222"/>
    <w:multiLevelType w:val="hybridMultilevel"/>
    <w:tmpl w:val="FBF47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A034C0"/>
    <w:multiLevelType w:val="hybridMultilevel"/>
    <w:tmpl w:val="D8329AF4"/>
    <w:lvl w:ilvl="0" w:tplc="352AD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C42A2C"/>
    <w:multiLevelType w:val="hybridMultilevel"/>
    <w:tmpl w:val="1A9E684E"/>
    <w:lvl w:ilvl="0" w:tplc="089CC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12178F7"/>
    <w:multiLevelType w:val="hybridMultilevel"/>
    <w:tmpl w:val="95324D16"/>
    <w:lvl w:ilvl="0" w:tplc="DAD82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8A3770F"/>
    <w:multiLevelType w:val="hybridMultilevel"/>
    <w:tmpl w:val="F32C6708"/>
    <w:lvl w:ilvl="0" w:tplc="EBA241E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30730"/>
    <w:multiLevelType w:val="hybridMultilevel"/>
    <w:tmpl w:val="D92E56F2"/>
    <w:lvl w:ilvl="0" w:tplc="B896CFB2">
      <w:start w:val="7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05858"/>
    <w:multiLevelType w:val="hybridMultilevel"/>
    <w:tmpl w:val="DEF84D18"/>
    <w:lvl w:ilvl="0" w:tplc="83FCBE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8948AF"/>
    <w:multiLevelType w:val="hybridMultilevel"/>
    <w:tmpl w:val="1E2018DC"/>
    <w:lvl w:ilvl="0" w:tplc="247A9FB8">
      <w:start w:val="1"/>
      <w:numFmt w:val="decimal"/>
      <w:lvlText w:val="%1."/>
      <w:lvlJc w:val="center"/>
      <w:pPr>
        <w:ind w:left="234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8557C"/>
    <w:multiLevelType w:val="hybridMultilevel"/>
    <w:tmpl w:val="27A06D0C"/>
    <w:lvl w:ilvl="0" w:tplc="21A4E5A2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2A83BDD"/>
    <w:multiLevelType w:val="hybridMultilevel"/>
    <w:tmpl w:val="783E59F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50C794E"/>
    <w:multiLevelType w:val="hybridMultilevel"/>
    <w:tmpl w:val="8A902D2A"/>
    <w:lvl w:ilvl="0" w:tplc="2910D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9DA5159"/>
    <w:multiLevelType w:val="hybridMultilevel"/>
    <w:tmpl w:val="19D8C518"/>
    <w:lvl w:ilvl="0" w:tplc="0419000F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C920D2"/>
    <w:multiLevelType w:val="hybridMultilevel"/>
    <w:tmpl w:val="B114DCF0"/>
    <w:lvl w:ilvl="0" w:tplc="0CAEE00E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FC7038"/>
    <w:multiLevelType w:val="hybridMultilevel"/>
    <w:tmpl w:val="91AE25C4"/>
    <w:lvl w:ilvl="0" w:tplc="7A267A42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</w:lvl>
    <w:lvl w:ilvl="1" w:tplc="0422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2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2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0" w15:restartNumberingAfterBreak="0">
    <w:nsid w:val="720749DD"/>
    <w:multiLevelType w:val="hybridMultilevel"/>
    <w:tmpl w:val="D7C8CE30"/>
    <w:lvl w:ilvl="0" w:tplc="0419000F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0E2436"/>
    <w:multiLevelType w:val="hybridMultilevel"/>
    <w:tmpl w:val="ED30F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6"/>
  </w:num>
  <w:num w:numId="8">
    <w:abstractNumId w:val="17"/>
  </w:num>
  <w:num w:numId="9">
    <w:abstractNumId w:val="1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1"/>
  </w:num>
  <w:num w:numId="16">
    <w:abstractNumId w:val="4"/>
  </w:num>
  <w:num w:numId="17">
    <w:abstractNumId w:val="13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7B2F"/>
    <w:rsid w:val="000B0B03"/>
    <w:rsid w:val="000C589F"/>
    <w:rsid w:val="00132ED2"/>
    <w:rsid w:val="00164BC3"/>
    <w:rsid w:val="00180327"/>
    <w:rsid w:val="001B7B2F"/>
    <w:rsid w:val="001D71EA"/>
    <w:rsid w:val="00217FB8"/>
    <w:rsid w:val="00326C31"/>
    <w:rsid w:val="00390DD1"/>
    <w:rsid w:val="003C07AB"/>
    <w:rsid w:val="0043656D"/>
    <w:rsid w:val="004C154F"/>
    <w:rsid w:val="0053285E"/>
    <w:rsid w:val="00576386"/>
    <w:rsid w:val="00605B49"/>
    <w:rsid w:val="006A787C"/>
    <w:rsid w:val="00762572"/>
    <w:rsid w:val="00793E3E"/>
    <w:rsid w:val="00876D90"/>
    <w:rsid w:val="008E00F0"/>
    <w:rsid w:val="009D4A9D"/>
    <w:rsid w:val="00AD09BB"/>
    <w:rsid w:val="00B01161"/>
    <w:rsid w:val="00C6026D"/>
    <w:rsid w:val="00CE7D91"/>
    <w:rsid w:val="00D81D51"/>
    <w:rsid w:val="00DC1F49"/>
    <w:rsid w:val="00E5485E"/>
    <w:rsid w:val="00E7753E"/>
    <w:rsid w:val="00EC64A1"/>
    <w:rsid w:val="00F24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8DA01"/>
  <w15:docId w15:val="{90D38610-00EA-475D-A615-797B2692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1EA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D71EA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71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1E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1D71EA"/>
    <w:rPr>
      <w:rFonts w:asciiTheme="majorHAnsi" w:eastAsiaTheme="majorEastAsia" w:hAnsiTheme="majorHAnsi" w:cstheme="majorBidi"/>
      <w:i/>
      <w:iCs/>
      <w:color w:val="1F4D78" w:themeColor="accent1" w:themeShade="7F"/>
      <w:lang w:val="ru-RU" w:eastAsia="ru-RU"/>
    </w:rPr>
  </w:style>
  <w:style w:type="paragraph" w:customStyle="1" w:styleId="Textbody">
    <w:name w:val="Text body"/>
    <w:basedOn w:val="a"/>
    <w:rsid w:val="001D71EA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val="uk-UA"/>
    </w:rPr>
  </w:style>
  <w:style w:type="paragraph" w:customStyle="1" w:styleId="FR3">
    <w:name w:val="FR3"/>
    <w:rsid w:val="001D71EA"/>
    <w:pPr>
      <w:widowControl w:val="0"/>
      <w:autoSpaceDE w:val="0"/>
      <w:autoSpaceDN w:val="0"/>
      <w:adjustRightInd w:val="0"/>
      <w:spacing w:after="0" w:line="480" w:lineRule="auto"/>
      <w:ind w:left="720" w:hanging="28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1D71EA"/>
    <w:pPr>
      <w:ind w:left="720"/>
      <w:contextualSpacing/>
    </w:pPr>
  </w:style>
  <w:style w:type="paragraph" w:styleId="a4">
    <w:name w:val="Body Text"/>
    <w:basedOn w:val="a"/>
    <w:link w:val="a5"/>
    <w:unhideWhenUsed/>
    <w:rsid w:val="001D71EA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1D71EA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11">
    <w:name w:val="Абзац списка1"/>
    <w:basedOn w:val="a"/>
    <w:uiPriority w:val="99"/>
    <w:rsid w:val="001D71E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customStyle="1" w:styleId="FR1">
    <w:name w:val="FR1"/>
    <w:rsid w:val="001D71EA"/>
    <w:pPr>
      <w:widowControl w:val="0"/>
      <w:autoSpaceDE w:val="0"/>
      <w:autoSpaceDN w:val="0"/>
      <w:adjustRightInd w:val="0"/>
      <w:spacing w:after="0" w:line="260" w:lineRule="auto"/>
    </w:pPr>
    <w:rPr>
      <w:rFonts w:ascii="Times New Roman" w:eastAsia="Times New Roman" w:hAnsi="Times New Roman" w:cs="Times New Roman"/>
      <w:sz w:val="18"/>
      <w:szCs w:val="20"/>
      <w:lang w:val="ru-RU" w:eastAsia="ru-RU"/>
    </w:rPr>
  </w:style>
  <w:style w:type="paragraph" w:customStyle="1" w:styleId="Standard">
    <w:name w:val="Standard"/>
    <w:rsid w:val="001D71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val="ru-RU" w:eastAsia="ru-RU"/>
    </w:rPr>
  </w:style>
  <w:style w:type="paragraph" w:customStyle="1" w:styleId="110">
    <w:name w:val="Заголовок 11"/>
    <w:basedOn w:val="Standard"/>
    <w:rsid w:val="001D71EA"/>
    <w:pPr>
      <w:keepNext/>
      <w:keepLines/>
      <w:spacing w:before="480"/>
      <w:outlineLvl w:val="0"/>
    </w:pPr>
    <w:rPr>
      <w:rFonts w:ascii="Cambria" w:eastAsia="F" w:hAnsi="Cambria" w:cs="F"/>
      <w:b/>
      <w:bCs/>
      <w:color w:val="365F91"/>
    </w:rPr>
  </w:style>
  <w:style w:type="paragraph" w:customStyle="1" w:styleId="Textbodyindent">
    <w:name w:val="Text body indent"/>
    <w:basedOn w:val="Standard"/>
    <w:rsid w:val="001D71EA"/>
    <w:pPr>
      <w:spacing w:after="120"/>
      <w:ind w:left="283"/>
    </w:pPr>
  </w:style>
  <w:style w:type="paragraph" w:styleId="a6">
    <w:name w:val="Body Text Indent"/>
    <w:basedOn w:val="a"/>
    <w:link w:val="a7"/>
    <w:uiPriority w:val="99"/>
    <w:semiHidden/>
    <w:unhideWhenUsed/>
    <w:rsid w:val="001D71E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D71EA"/>
    <w:rPr>
      <w:rFonts w:eastAsiaTheme="minorEastAsia"/>
      <w:lang w:val="ru-RU" w:eastAsia="ru-RU"/>
    </w:rPr>
  </w:style>
  <w:style w:type="table" w:styleId="a8">
    <w:name w:val="Table Grid"/>
    <w:basedOn w:val="a1"/>
    <w:uiPriority w:val="59"/>
    <w:rsid w:val="001D71EA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1D7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1D71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D71EA"/>
    <w:rPr>
      <w:rFonts w:eastAsiaTheme="minorEastAsia"/>
      <w:lang w:val="ru-RU" w:eastAsia="ru-RU"/>
    </w:rPr>
  </w:style>
  <w:style w:type="paragraph" w:styleId="aa">
    <w:name w:val="Title"/>
    <w:basedOn w:val="a"/>
    <w:link w:val="ab"/>
    <w:uiPriority w:val="10"/>
    <w:qFormat/>
    <w:rsid w:val="001D71EA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uk-UA"/>
    </w:rPr>
  </w:style>
  <w:style w:type="character" w:customStyle="1" w:styleId="ab">
    <w:name w:val="Заголовок Знак"/>
    <w:basedOn w:val="a0"/>
    <w:link w:val="aa"/>
    <w:uiPriority w:val="10"/>
    <w:rsid w:val="001D71E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Style7">
    <w:name w:val="Style7"/>
    <w:basedOn w:val="a"/>
    <w:rsid w:val="001D71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25">
    <w:name w:val="Font Style25"/>
    <w:rsid w:val="001D71EA"/>
    <w:rPr>
      <w:rFonts w:ascii="Times New Roman" w:hAnsi="Times New Roman" w:cs="Times New Roman"/>
      <w:sz w:val="24"/>
      <w:szCs w:val="24"/>
    </w:rPr>
  </w:style>
  <w:style w:type="character" w:styleId="ac">
    <w:name w:val="Hyperlink"/>
    <w:uiPriority w:val="99"/>
    <w:unhideWhenUsed/>
    <w:rsid w:val="001D71EA"/>
    <w:rPr>
      <w:color w:val="0000FF"/>
      <w:u w:val="single"/>
    </w:rPr>
  </w:style>
  <w:style w:type="character" w:customStyle="1" w:styleId="12pt03">
    <w:name w:val="Стиль 12 pt Черный уплотненный на  03 пт"/>
    <w:rsid w:val="001D71EA"/>
    <w:rPr>
      <w:color w:val="000000"/>
      <w:spacing w:val="-6"/>
      <w:sz w:val="24"/>
    </w:rPr>
  </w:style>
  <w:style w:type="character" w:styleId="ad">
    <w:name w:val="Strong"/>
    <w:basedOn w:val="a0"/>
    <w:qFormat/>
    <w:rsid w:val="001D71EA"/>
    <w:rPr>
      <w:b/>
      <w:bCs/>
    </w:rPr>
  </w:style>
  <w:style w:type="paragraph" w:customStyle="1" w:styleId="12">
    <w:name w:val="Обычный1"/>
    <w:uiPriority w:val="99"/>
    <w:semiHidden/>
    <w:rsid w:val="001D71E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-tema">
    <w:name w:val="a-tema"/>
    <w:basedOn w:val="a0"/>
    <w:rsid w:val="001D71EA"/>
  </w:style>
  <w:style w:type="paragraph" w:styleId="ae">
    <w:name w:val="No Spacing"/>
    <w:uiPriority w:val="1"/>
    <w:qFormat/>
    <w:rsid w:val="001D71EA"/>
    <w:pPr>
      <w:spacing w:after="0" w:line="240" w:lineRule="auto"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15</Pages>
  <Words>21280</Words>
  <Characters>12131</Characters>
  <Application>Microsoft Office Word</Application>
  <DocSecurity>0</DocSecurity>
  <Lines>101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2021-03-11T12:04:00Z</dcterms:created>
  <dcterms:modified xsi:type="dcterms:W3CDTF">2021-03-15T09:56:00Z</dcterms:modified>
</cp:coreProperties>
</file>